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24C3E" w14:textId="6940DD33" w:rsidR="00152AA0" w:rsidRPr="00152AA0" w:rsidRDefault="00152AA0" w:rsidP="00152AA0">
      <w:pPr>
        <w:spacing w:after="0" w:line="360" w:lineRule="auto"/>
        <w:ind w:left="708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  </w:t>
      </w:r>
      <w:r w:rsidRPr="00152AA0">
        <w:rPr>
          <w:rFonts w:ascii="Arial" w:eastAsia="Times New Roman" w:hAnsi="Arial" w:cs="Arial"/>
          <w:lang w:eastAsia="pl-PL"/>
        </w:rPr>
        <w:t xml:space="preserve">Załącznik nr </w:t>
      </w:r>
      <w:r>
        <w:rPr>
          <w:rFonts w:ascii="Arial" w:eastAsia="Times New Roman" w:hAnsi="Arial" w:cs="Arial"/>
          <w:lang w:eastAsia="pl-PL"/>
        </w:rPr>
        <w:t>2</w:t>
      </w:r>
    </w:p>
    <w:p w14:paraId="2D3BF3FC" w14:textId="77777777" w:rsidR="001243CB" w:rsidRDefault="001243CB"/>
    <w:p w14:paraId="12C14197" w14:textId="5596D321" w:rsidR="001A0FF9" w:rsidRPr="00AF1F42" w:rsidRDefault="00A36663" w:rsidP="00AF1F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</w:t>
      </w:r>
      <w:r w:rsidR="001243CB" w:rsidRPr="001243CB">
        <w:rPr>
          <w:b/>
          <w:sz w:val="36"/>
          <w:szCs w:val="36"/>
        </w:rPr>
        <w:t>pis przedmiotu zamówienia</w:t>
      </w:r>
      <w:r w:rsidR="00A21D34">
        <w:rPr>
          <w:rStyle w:val="Odwoanieprzypisudolnego"/>
          <w:b/>
          <w:sz w:val="36"/>
          <w:szCs w:val="36"/>
        </w:rPr>
        <w:footnoteReference w:id="1"/>
      </w:r>
      <w:r w:rsidR="001243CB">
        <w:tab/>
      </w:r>
    </w:p>
    <w:p w14:paraId="28ABACD2" w14:textId="0EB40140" w:rsidR="00C37180" w:rsidRPr="005E726A" w:rsidRDefault="00DD7F5E" w:rsidP="001243CB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I</w:t>
      </w:r>
      <w:r w:rsidRPr="005E726A">
        <w:rPr>
          <w:rFonts w:ascii="Arial" w:hAnsi="Arial" w:cs="Arial"/>
          <w:b/>
          <w:bCs/>
        </w:rPr>
        <w:t>.</w:t>
      </w:r>
      <w:r w:rsidR="00C37180" w:rsidRPr="005E726A">
        <w:rPr>
          <w:rFonts w:ascii="Arial" w:hAnsi="Arial" w:cs="Arial"/>
          <w:b/>
          <w:bCs/>
        </w:rPr>
        <w:t xml:space="preserve"> Zakres prac</w:t>
      </w:r>
    </w:p>
    <w:p w14:paraId="463FCB50" w14:textId="77777777" w:rsidR="006B7F38" w:rsidRPr="005E726A" w:rsidRDefault="006B7F38" w:rsidP="006B7F38">
      <w:pPr>
        <w:spacing w:after="0" w:line="240" w:lineRule="auto"/>
        <w:ind w:left="567"/>
        <w:jc w:val="both"/>
        <w:rPr>
          <w:rFonts w:ascii="Arial" w:hAnsi="Arial" w:cs="Arial"/>
          <w:lang w:eastAsia="x-none"/>
        </w:rPr>
      </w:pPr>
      <w:r w:rsidRPr="005E726A">
        <w:rPr>
          <w:rFonts w:ascii="Arial" w:hAnsi="Arial" w:cs="Arial"/>
          <w:lang w:eastAsia="x-none"/>
        </w:rPr>
        <w:t>Wizyta minimum raz kwartał na obiekcie, która obejmuje:</w:t>
      </w:r>
    </w:p>
    <w:p w14:paraId="186784AC" w14:textId="77777777" w:rsidR="006B7F38" w:rsidRPr="005E726A" w:rsidRDefault="006B7F38" w:rsidP="006B7F38">
      <w:pPr>
        <w:numPr>
          <w:ilvl w:val="0"/>
          <w:numId w:val="29"/>
        </w:numPr>
        <w:spacing w:after="0" w:line="240" w:lineRule="auto"/>
        <w:ind w:left="567"/>
        <w:jc w:val="both"/>
        <w:rPr>
          <w:rFonts w:ascii="Arial" w:hAnsi="Arial" w:cs="Arial"/>
          <w:lang w:eastAsia="x-none"/>
        </w:rPr>
      </w:pPr>
      <w:r w:rsidRPr="005E726A">
        <w:rPr>
          <w:rFonts w:ascii="Arial" w:hAnsi="Arial" w:cs="Arial"/>
          <w:lang w:eastAsia="x-none"/>
        </w:rPr>
        <w:t>Utrzymanie techniczne i nadzór nad działaniem Komputerowych Systemów Diagnostyki Generatora 10MKA10, Transformatorów 10BAT10 i 10BBT10, diagnostyka urządzeń i analiza zebranych danych pomiarowych.</w:t>
      </w:r>
    </w:p>
    <w:p w14:paraId="56596E55" w14:textId="77777777" w:rsidR="006B7F38" w:rsidRPr="005E726A" w:rsidRDefault="006B7F38" w:rsidP="006B7F38">
      <w:pPr>
        <w:numPr>
          <w:ilvl w:val="0"/>
          <w:numId w:val="29"/>
        </w:numPr>
        <w:spacing w:after="0" w:line="240" w:lineRule="auto"/>
        <w:ind w:left="567"/>
        <w:jc w:val="both"/>
        <w:rPr>
          <w:rFonts w:ascii="Arial" w:hAnsi="Arial" w:cs="Arial"/>
          <w:lang w:eastAsia="x-none"/>
        </w:rPr>
      </w:pPr>
      <w:r w:rsidRPr="005E726A">
        <w:rPr>
          <w:rFonts w:ascii="Arial" w:hAnsi="Arial" w:cs="Arial"/>
          <w:lang w:eastAsia="x-none"/>
        </w:rPr>
        <w:t>Naprawy zgłoszonych awarii – czas reakcji i przystąpienia do naprawy po zgłoszeniu za pomocą poczty elektronicznej  - następny dzień roboczy.</w:t>
      </w:r>
    </w:p>
    <w:p w14:paraId="3FEAA765" w14:textId="77777777" w:rsidR="006B7F38" w:rsidRPr="005E726A" w:rsidRDefault="006B7F38" w:rsidP="006B7F38">
      <w:pPr>
        <w:numPr>
          <w:ilvl w:val="0"/>
          <w:numId w:val="29"/>
        </w:numPr>
        <w:spacing w:after="0" w:line="240" w:lineRule="auto"/>
        <w:ind w:left="567"/>
        <w:jc w:val="both"/>
        <w:rPr>
          <w:rFonts w:ascii="Arial" w:hAnsi="Arial" w:cs="Arial"/>
          <w:lang w:eastAsia="x-none"/>
        </w:rPr>
      </w:pPr>
      <w:r w:rsidRPr="005E726A">
        <w:rPr>
          <w:rFonts w:ascii="Arial" w:hAnsi="Arial" w:cs="Arial"/>
          <w:lang w:eastAsia="x-none"/>
        </w:rPr>
        <w:t>Sporządzanie raportów z pracy urządzeń oraz raportów z napraw.</w:t>
      </w:r>
    </w:p>
    <w:p w14:paraId="2824927A" w14:textId="77777777" w:rsidR="006B7F38" w:rsidRPr="005E726A" w:rsidRDefault="006B7F38" w:rsidP="006B7F38">
      <w:pPr>
        <w:numPr>
          <w:ilvl w:val="0"/>
          <w:numId w:val="29"/>
        </w:numPr>
        <w:spacing w:after="0" w:line="240" w:lineRule="auto"/>
        <w:ind w:left="567"/>
        <w:jc w:val="both"/>
        <w:rPr>
          <w:rFonts w:ascii="Arial" w:hAnsi="Arial" w:cs="Arial"/>
          <w:lang w:eastAsia="x-none"/>
        </w:rPr>
      </w:pPr>
      <w:r w:rsidRPr="005E726A">
        <w:rPr>
          <w:rFonts w:ascii="Arial" w:hAnsi="Arial" w:cs="Arial"/>
          <w:lang w:eastAsia="x-none"/>
        </w:rPr>
        <w:t>Parametryzacja nastaw.</w:t>
      </w:r>
    </w:p>
    <w:p w14:paraId="1E14226C" w14:textId="77777777" w:rsidR="006B7F38" w:rsidRPr="005E726A" w:rsidRDefault="006B7F38" w:rsidP="006B7F38">
      <w:pPr>
        <w:numPr>
          <w:ilvl w:val="0"/>
          <w:numId w:val="29"/>
        </w:numPr>
        <w:spacing w:after="0" w:line="240" w:lineRule="auto"/>
        <w:ind w:left="567"/>
        <w:jc w:val="both"/>
        <w:rPr>
          <w:rFonts w:ascii="Arial" w:hAnsi="Arial" w:cs="Arial"/>
          <w:lang w:eastAsia="x-none"/>
        </w:rPr>
      </w:pPr>
      <w:r w:rsidRPr="005E726A">
        <w:rPr>
          <w:rFonts w:ascii="Arial" w:hAnsi="Arial" w:cs="Arial"/>
          <w:lang w:eastAsia="x-none"/>
        </w:rPr>
        <w:t>Wydawanie opinii o pracy urządzeń, opracowanie koncepcji oraz kierunku prac prowadzonych w ramach utrzymania systemów.</w:t>
      </w:r>
    </w:p>
    <w:p w14:paraId="05794362" w14:textId="77777777" w:rsidR="006B7F38" w:rsidRPr="005E726A" w:rsidRDefault="006B7F38" w:rsidP="006B7F38">
      <w:pPr>
        <w:numPr>
          <w:ilvl w:val="0"/>
          <w:numId w:val="29"/>
        </w:numPr>
        <w:spacing w:after="0" w:line="240" w:lineRule="auto"/>
        <w:ind w:left="567"/>
        <w:jc w:val="both"/>
        <w:rPr>
          <w:rFonts w:ascii="Arial" w:hAnsi="Arial" w:cs="Arial"/>
          <w:lang w:eastAsia="x-none"/>
        </w:rPr>
      </w:pPr>
      <w:r w:rsidRPr="005E726A">
        <w:rPr>
          <w:rFonts w:ascii="Arial" w:hAnsi="Arial" w:cs="Arial"/>
          <w:lang w:eastAsia="x-none"/>
        </w:rPr>
        <w:t>Demontaż i montaż urządzeń (w razie konieczności) wycenę kosztów części zamiennych.</w:t>
      </w:r>
    </w:p>
    <w:p w14:paraId="181AB848" w14:textId="77777777" w:rsidR="006B7F38" w:rsidRPr="005E726A" w:rsidRDefault="006B7F38" w:rsidP="006B7F38">
      <w:pPr>
        <w:numPr>
          <w:ilvl w:val="0"/>
          <w:numId w:val="29"/>
        </w:numPr>
        <w:spacing w:after="0" w:line="240" w:lineRule="auto"/>
        <w:ind w:left="567"/>
        <w:rPr>
          <w:rFonts w:ascii="Arial" w:hAnsi="Arial" w:cs="Arial"/>
          <w:lang w:eastAsia="x-none"/>
        </w:rPr>
      </w:pPr>
      <w:r w:rsidRPr="005E726A">
        <w:rPr>
          <w:rFonts w:ascii="Arial" w:hAnsi="Arial" w:cs="Arial"/>
          <w:lang w:eastAsia="x-none"/>
        </w:rPr>
        <w:t>Bieżąca współpraca w zakresie rozwiązywania problemów technicznych układu monitoringu.</w:t>
      </w:r>
    </w:p>
    <w:p w14:paraId="541C660A" w14:textId="77777777" w:rsidR="006B7F38" w:rsidRPr="005E726A" w:rsidRDefault="006B7F38" w:rsidP="006B7F38">
      <w:pPr>
        <w:pStyle w:val="Akapitzlist"/>
        <w:numPr>
          <w:ilvl w:val="0"/>
          <w:numId w:val="29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  <w:lang w:eastAsia="x-none"/>
        </w:rPr>
      </w:pPr>
      <w:r w:rsidRPr="005E726A">
        <w:rPr>
          <w:rFonts w:ascii="Arial" w:hAnsi="Arial" w:cs="Arial"/>
          <w:sz w:val="22"/>
          <w:szCs w:val="22"/>
          <w:lang w:eastAsia="x-none"/>
        </w:rPr>
        <w:t>Protokół z każdorazowego przyjazdu do Zamawiającego.</w:t>
      </w:r>
    </w:p>
    <w:p w14:paraId="5D35C1ED" w14:textId="77777777" w:rsidR="00F74138" w:rsidRPr="005E726A" w:rsidRDefault="00F74138" w:rsidP="00F74138">
      <w:pPr>
        <w:spacing w:after="0"/>
        <w:jc w:val="both"/>
        <w:rPr>
          <w:rFonts w:ascii="Arial" w:hAnsi="Arial" w:cs="Arial"/>
          <w:bCs/>
        </w:rPr>
      </w:pPr>
      <w:r w:rsidRPr="005E726A">
        <w:rPr>
          <w:rFonts w:ascii="Arial" w:hAnsi="Arial" w:cs="Arial"/>
          <w:bCs/>
        </w:rPr>
        <w:t>Uwaga:</w:t>
      </w:r>
    </w:p>
    <w:p w14:paraId="4017F754" w14:textId="05941BDE" w:rsidR="00F74138" w:rsidRPr="005E726A" w:rsidRDefault="00F74138" w:rsidP="00F74138">
      <w:pPr>
        <w:jc w:val="both"/>
        <w:rPr>
          <w:rFonts w:ascii="Arial" w:hAnsi="Arial" w:cs="Arial"/>
        </w:rPr>
      </w:pPr>
      <w:r w:rsidRPr="005E726A">
        <w:rPr>
          <w:rFonts w:ascii="Arial" w:hAnsi="Arial" w:cs="Arial"/>
        </w:rPr>
        <w:t xml:space="preserve">Wykonawca każdorazowy przyjazd: rozpoczęcie i zakończenie pracy uzgadnia na piśmie  lub e-mailowo  z koordynatorem Zamówienia. </w:t>
      </w:r>
    </w:p>
    <w:p w14:paraId="7B2DC8BD" w14:textId="75608EE6" w:rsidR="00072030" w:rsidRPr="005E726A" w:rsidRDefault="00072030" w:rsidP="00072030">
      <w:pPr>
        <w:rPr>
          <w:rFonts w:ascii="Arial" w:hAnsi="Arial" w:cs="Arial"/>
        </w:rPr>
      </w:pPr>
      <w:r w:rsidRPr="005E726A">
        <w:rPr>
          <w:rFonts w:ascii="Arial" w:hAnsi="Arial" w:cs="Arial"/>
          <w:b/>
          <w:bCs/>
        </w:rPr>
        <w:t>I</w:t>
      </w:r>
      <w:r w:rsidR="00A53F14" w:rsidRPr="005E726A">
        <w:rPr>
          <w:rFonts w:ascii="Arial" w:hAnsi="Arial" w:cs="Arial"/>
          <w:b/>
          <w:bCs/>
        </w:rPr>
        <w:t>I</w:t>
      </w:r>
      <w:r w:rsidRPr="005E726A">
        <w:rPr>
          <w:rFonts w:ascii="Arial" w:hAnsi="Arial" w:cs="Arial"/>
          <w:b/>
          <w:bCs/>
        </w:rPr>
        <w:t>. Wykaz urządzeń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559"/>
        <w:gridCol w:w="3689"/>
        <w:gridCol w:w="4814"/>
      </w:tblGrid>
      <w:tr w:rsidR="006B7F38" w14:paraId="6D88E776" w14:textId="77777777" w:rsidTr="0083541B">
        <w:trPr>
          <w:trHeight w:val="737"/>
        </w:trPr>
        <w:tc>
          <w:tcPr>
            <w:tcW w:w="559" w:type="dxa"/>
            <w:vAlign w:val="center"/>
          </w:tcPr>
          <w:p w14:paraId="3CE1B67C" w14:textId="77777777" w:rsidR="006B7F38" w:rsidRPr="00F82B76" w:rsidRDefault="006B7F38" w:rsidP="0083541B">
            <w:pPr>
              <w:spacing w:line="276" w:lineRule="auto"/>
              <w:rPr>
                <w:rFonts w:ascii="Arial" w:hAnsi="Arial" w:cs="Arial"/>
              </w:rPr>
            </w:pPr>
            <w:r w:rsidRPr="00F82B76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689" w:type="dxa"/>
            <w:vAlign w:val="center"/>
          </w:tcPr>
          <w:p w14:paraId="3A22883E" w14:textId="77777777" w:rsidR="006B7F38" w:rsidRPr="00F82B76" w:rsidRDefault="006B7F38" w:rsidP="0083541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2B76">
              <w:rPr>
                <w:rFonts w:ascii="Arial" w:hAnsi="Arial" w:cs="Arial"/>
                <w:b/>
              </w:rPr>
              <w:t>Nazwa urządzenia</w:t>
            </w:r>
          </w:p>
        </w:tc>
        <w:tc>
          <w:tcPr>
            <w:tcW w:w="4814" w:type="dxa"/>
            <w:vAlign w:val="center"/>
          </w:tcPr>
          <w:p w14:paraId="59D17A27" w14:textId="77777777" w:rsidR="006B7F38" w:rsidRDefault="006B7F38" w:rsidP="0083541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82B76">
              <w:rPr>
                <w:rFonts w:ascii="Arial" w:hAnsi="Arial" w:cs="Arial"/>
                <w:b/>
              </w:rPr>
              <w:t>Typ/Dane techniczne/</w:t>
            </w:r>
          </w:p>
          <w:p w14:paraId="54481CE2" w14:textId="77777777" w:rsidR="006B7F38" w:rsidRPr="00F82B76" w:rsidRDefault="006B7F38" w:rsidP="0083541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2B76">
              <w:rPr>
                <w:rFonts w:ascii="Arial" w:hAnsi="Arial" w:cs="Arial"/>
                <w:b/>
              </w:rPr>
              <w:t>Parametry pracy</w:t>
            </w:r>
          </w:p>
        </w:tc>
      </w:tr>
      <w:tr w:rsidR="006B7F38" w14:paraId="6B54E308" w14:textId="77777777" w:rsidTr="0083541B">
        <w:tc>
          <w:tcPr>
            <w:tcW w:w="9062" w:type="dxa"/>
            <w:gridSpan w:val="3"/>
            <w:vAlign w:val="center"/>
          </w:tcPr>
          <w:p w14:paraId="38248025" w14:textId="77777777" w:rsidR="006B7F38" w:rsidRPr="00F82B76" w:rsidRDefault="006B7F38" w:rsidP="0083541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82B76">
              <w:rPr>
                <w:rFonts w:ascii="Arial" w:hAnsi="Arial" w:cs="Arial"/>
                <w:b/>
              </w:rPr>
              <w:t>Elektrownia Łagisza</w:t>
            </w:r>
          </w:p>
        </w:tc>
      </w:tr>
      <w:tr w:rsidR="006B7F38" w14:paraId="7AD43F2E" w14:textId="77777777" w:rsidTr="0083541B">
        <w:trPr>
          <w:trHeight w:val="497"/>
        </w:trPr>
        <w:tc>
          <w:tcPr>
            <w:tcW w:w="559" w:type="dxa"/>
            <w:vAlign w:val="center"/>
          </w:tcPr>
          <w:p w14:paraId="329690B6" w14:textId="77777777" w:rsidR="006B7F38" w:rsidRPr="00F82B76" w:rsidRDefault="006B7F38" w:rsidP="0083541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82B76">
              <w:rPr>
                <w:rFonts w:ascii="Arial" w:hAnsi="Arial" w:cs="Arial"/>
              </w:rPr>
              <w:t>1.</w:t>
            </w:r>
          </w:p>
        </w:tc>
        <w:tc>
          <w:tcPr>
            <w:tcW w:w="3689" w:type="dxa"/>
            <w:vAlign w:val="center"/>
          </w:tcPr>
          <w:p w14:paraId="553A51AF" w14:textId="77777777" w:rsidR="006B7F38" w:rsidRPr="00F82B76" w:rsidRDefault="006B7F38" w:rsidP="0083541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82B76">
              <w:rPr>
                <w:rFonts w:ascii="Arial" w:hAnsi="Arial" w:cs="Arial"/>
              </w:rPr>
              <w:t>Generator bloku 10</w:t>
            </w:r>
            <w:r>
              <w:rPr>
                <w:rFonts w:ascii="Arial" w:hAnsi="Arial" w:cs="Arial"/>
              </w:rPr>
              <w:t>MKA10</w:t>
            </w:r>
          </w:p>
        </w:tc>
        <w:tc>
          <w:tcPr>
            <w:tcW w:w="4814" w:type="dxa"/>
            <w:vAlign w:val="center"/>
          </w:tcPr>
          <w:p w14:paraId="395C8FED" w14:textId="77777777" w:rsidR="006B7F38" w:rsidRPr="0056700B" w:rsidRDefault="006B7F38" w:rsidP="0083541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700B">
              <w:rPr>
                <w:rFonts w:ascii="Arial" w:hAnsi="Arial" w:cs="Arial"/>
                <w:sz w:val="20"/>
                <w:szCs w:val="20"/>
              </w:rPr>
              <w:t>Typ 50WT23E-104</w:t>
            </w:r>
          </w:p>
          <w:p w14:paraId="2F0A3969" w14:textId="77777777" w:rsidR="006B7F38" w:rsidRPr="0056700B" w:rsidRDefault="006B7F38" w:rsidP="0083541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700B">
              <w:rPr>
                <w:rFonts w:ascii="Arial" w:hAnsi="Arial" w:cs="Arial"/>
                <w:sz w:val="20"/>
                <w:szCs w:val="20"/>
              </w:rPr>
              <w:t>Moc znamionowa 541176 kVA</w:t>
            </w:r>
          </w:p>
          <w:p w14:paraId="36494178" w14:textId="77777777" w:rsidR="006B7F38" w:rsidRPr="0056700B" w:rsidRDefault="006B7F38" w:rsidP="0083541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700B">
              <w:rPr>
                <w:rFonts w:ascii="Arial" w:hAnsi="Arial" w:cs="Arial"/>
                <w:sz w:val="20"/>
                <w:szCs w:val="20"/>
              </w:rPr>
              <w:t>Napięcie znamionowe stojana 21000 V ± 5 %</w:t>
            </w:r>
          </w:p>
          <w:p w14:paraId="336167A5" w14:textId="77777777" w:rsidR="006B7F38" w:rsidRPr="0056700B" w:rsidRDefault="006B7F38" w:rsidP="0083541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700B">
              <w:rPr>
                <w:rFonts w:ascii="Arial" w:hAnsi="Arial" w:cs="Arial"/>
                <w:sz w:val="20"/>
                <w:szCs w:val="20"/>
              </w:rPr>
              <w:t>Prąd znamionowy stojana 14879 A ± 3 %</w:t>
            </w:r>
          </w:p>
          <w:p w14:paraId="3AD1F09F" w14:textId="77777777" w:rsidR="006B7F38" w:rsidRPr="0056700B" w:rsidRDefault="006B7F38" w:rsidP="0083541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700B">
              <w:rPr>
                <w:rFonts w:ascii="Arial" w:hAnsi="Arial" w:cs="Arial"/>
                <w:sz w:val="20"/>
                <w:szCs w:val="20"/>
              </w:rPr>
              <w:t>Napięcie znam. Wzbudzenia 390 V</w:t>
            </w:r>
          </w:p>
          <w:p w14:paraId="2308C8C6" w14:textId="77777777" w:rsidR="006B7F38" w:rsidRPr="0056700B" w:rsidRDefault="006B7F38" w:rsidP="0083541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700B">
              <w:rPr>
                <w:rFonts w:ascii="Arial" w:hAnsi="Arial" w:cs="Arial"/>
                <w:sz w:val="20"/>
                <w:szCs w:val="20"/>
              </w:rPr>
              <w:t>Prąd znamion. Wzbudzenia 4979 A</w:t>
            </w:r>
          </w:p>
          <w:p w14:paraId="230B1292" w14:textId="77777777" w:rsidR="006B7F38" w:rsidRPr="00F82B76" w:rsidRDefault="006B7F38" w:rsidP="0083541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6700B">
              <w:rPr>
                <w:rFonts w:ascii="Arial" w:hAnsi="Arial" w:cs="Arial"/>
                <w:sz w:val="20"/>
                <w:szCs w:val="20"/>
              </w:rPr>
              <w:t>Połączenie faz Y</w:t>
            </w:r>
          </w:p>
        </w:tc>
      </w:tr>
      <w:tr w:rsidR="006B7F38" w14:paraId="47399E25" w14:textId="77777777" w:rsidTr="0083541B">
        <w:trPr>
          <w:trHeight w:val="497"/>
        </w:trPr>
        <w:tc>
          <w:tcPr>
            <w:tcW w:w="559" w:type="dxa"/>
            <w:vAlign w:val="center"/>
          </w:tcPr>
          <w:p w14:paraId="3B88C73D" w14:textId="77777777" w:rsidR="006B7F38" w:rsidRPr="00F82B76" w:rsidRDefault="006B7F38" w:rsidP="0083541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82B76">
              <w:rPr>
                <w:rFonts w:ascii="Arial" w:hAnsi="Arial" w:cs="Arial"/>
              </w:rPr>
              <w:t>2.</w:t>
            </w:r>
          </w:p>
        </w:tc>
        <w:tc>
          <w:tcPr>
            <w:tcW w:w="3689" w:type="dxa"/>
            <w:vAlign w:val="center"/>
          </w:tcPr>
          <w:p w14:paraId="09504EFF" w14:textId="77777777" w:rsidR="006B7F38" w:rsidRPr="00F82B76" w:rsidRDefault="006B7F38" w:rsidP="0083541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82B76">
              <w:rPr>
                <w:rFonts w:ascii="Arial" w:hAnsi="Arial" w:cs="Arial"/>
              </w:rPr>
              <w:t>Transformator 10BAT</w:t>
            </w:r>
            <w:r>
              <w:rPr>
                <w:rFonts w:ascii="Arial" w:hAnsi="Arial" w:cs="Arial"/>
              </w:rPr>
              <w:t>10</w:t>
            </w:r>
          </w:p>
        </w:tc>
        <w:tc>
          <w:tcPr>
            <w:tcW w:w="4814" w:type="dxa"/>
            <w:vAlign w:val="center"/>
          </w:tcPr>
          <w:p w14:paraId="68F34C53" w14:textId="77777777" w:rsidR="006B7F38" w:rsidRPr="00341B32" w:rsidRDefault="006B7F38" w:rsidP="0083541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41B32">
              <w:rPr>
                <w:rFonts w:ascii="Arial" w:hAnsi="Arial" w:cs="Arial"/>
                <w:sz w:val="20"/>
                <w:szCs w:val="20"/>
              </w:rPr>
              <w:t>Typ: TFSM 8856</w:t>
            </w:r>
          </w:p>
          <w:p w14:paraId="58C3F520" w14:textId="77777777" w:rsidR="006B7F38" w:rsidRPr="00341B32" w:rsidRDefault="006B7F38" w:rsidP="0083541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41B32">
              <w:rPr>
                <w:rFonts w:ascii="Arial" w:hAnsi="Arial" w:cs="Arial"/>
                <w:sz w:val="20"/>
                <w:szCs w:val="20"/>
              </w:rPr>
              <w:t>Moc znamionowa HV: 570 MVA</w:t>
            </w:r>
          </w:p>
          <w:p w14:paraId="709FB8D2" w14:textId="77777777" w:rsidR="006B7F38" w:rsidRPr="00341B32" w:rsidRDefault="006B7F38" w:rsidP="0083541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41B32">
              <w:rPr>
                <w:rFonts w:ascii="Arial" w:hAnsi="Arial" w:cs="Arial"/>
                <w:sz w:val="20"/>
                <w:szCs w:val="20"/>
              </w:rPr>
              <w:t>Grupa połączeń: YNd11</w:t>
            </w:r>
          </w:p>
          <w:p w14:paraId="3A823538" w14:textId="77777777" w:rsidR="006B7F38" w:rsidRPr="00341B32" w:rsidRDefault="006B7F38" w:rsidP="0083541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41B32">
              <w:rPr>
                <w:rFonts w:ascii="Arial" w:hAnsi="Arial" w:cs="Arial"/>
                <w:sz w:val="20"/>
                <w:szCs w:val="20"/>
              </w:rPr>
              <w:t>Rodzaj chłodzenia: ODAF</w:t>
            </w:r>
            <w:r w:rsidRPr="00341B32">
              <w:rPr>
                <w:rFonts w:ascii="Arial" w:hAnsi="Arial" w:cs="Arial"/>
                <w:sz w:val="20"/>
                <w:szCs w:val="20"/>
              </w:rPr>
              <w:br/>
              <w:t>Częstotliwość znamionowa: 50 Hz</w:t>
            </w:r>
          </w:p>
          <w:p w14:paraId="30407299" w14:textId="77777777" w:rsidR="006B7F38" w:rsidRPr="00341B32" w:rsidRDefault="006B7F38" w:rsidP="0083541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GN </w:t>
            </w:r>
            <w:r w:rsidRPr="00341B32">
              <w:rPr>
                <w:rFonts w:ascii="Arial" w:hAnsi="Arial" w:cs="Arial"/>
                <w:sz w:val="20"/>
                <w:szCs w:val="20"/>
              </w:rPr>
              <w:t xml:space="preserve">420 kV </w:t>
            </w:r>
          </w:p>
          <w:p w14:paraId="33791579" w14:textId="77777777" w:rsidR="006B7F38" w:rsidRPr="00F82B76" w:rsidRDefault="006B7F38" w:rsidP="0083541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DN </w:t>
            </w:r>
            <w:r w:rsidRPr="00341B32">
              <w:rPr>
                <w:rFonts w:ascii="Arial" w:hAnsi="Arial" w:cs="Arial"/>
                <w:sz w:val="20"/>
                <w:szCs w:val="20"/>
              </w:rPr>
              <w:t>21 kV</w:t>
            </w:r>
          </w:p>
        </w:tc>
      </w:tr>
      <w:tr w:rsidR="006B7F38" w14:paraId="71D6809E" w14:textId="77777777" w:rsidTr="0083541B">
        <w:trPr>
          <w:trHeight w:val="497"/>
        </w:trPr>
        <w:tc>
          <w:tcPr>
            <w:tcW w:w="559" w:type="dxa"/>
            <w:vAlign w:val="center"/>
          </w:tcPr>
          <w:p w14:paraId="0874CD75" w14:textId="77777777" w:rsidR="006B7F38" w:rsidRPr="00F82B76" w:rsidRDefault="006B7F38" w:rsidP="0083541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82B76">
              <w:rPr>
                <w:rFonts w:ascii="Arial" w:hAnsi="Arial" w:cs="Arial"/>
              </w:rPr>
              <w:t>3</w:t>
            </w:r>
          </w:p>
        </w:tc>
        <w:tc>
          <w:tcPr>
            <w:tcW w:w="3689" w:type="dxa"/>
            <w:vAlign w:val="center"/>
          </w:tcPr>
          <w:p w14:paraId="03FAB715" w14:textId="77777777" w:rsidR="006B7F38" w:rsidRPr="00F82B76" w:rsidRDefault="006B7F38" w:rsidP="0083541B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82B76">
              <w:rPr>
                <w:rFonts w:ascii="Arial" w:hAnsi="Arial" w:cs="Arial"/>
              </w:rPr>
              <w:t>Transformator 10BBT</w:t>
            </w:r>
            <w:r>
              <w:rPr>
                <w:rFonts w:ascii="Arial" w:hAnsi="Arial" w:cs="Arial"/>
              </w:rPr>
              <w:t>10</w:t>
            </w:r>
          </w:p>
        </w:tc>
        <w:tc>
          <w:tcPr>
            <w:tcW w:w="4814" w:type="dxa"/>
            <w:vAlign w:val="center"/>
          </w:tcPr>
          <w:p w14:paraId="444E4F3C" w14:textId="77777777" w:rsidR="006B7F38" w:rsidRPr="00341B32" w:rsidRDefault="006B7F38" w:rsidP="0083541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1B32">
              <w:rPr>
                <w:rFonts w:ascii="Arial" w:hAnsi="Arial" w:cs="Arial"/>
                <w:sz w:val="20"/>
                <w:szCs w:val="20"/>
              </w:rPr>
              <w:t>Typ TRARE 50000/21 PNX</w:t>
            </w:r>
          </w:p>
          <w:p w14:paraId="0B4289E4" w14:textId="77777777" w:rsidR="006B7F38" w:rsidRPr="00341B32" w:rsidRDefault="006B7F38" w:rsidP="0083541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1B32">
              <w:rPr>
                <w:rFonts w:ascii="Arial" w:hAnsi="Arial" w:cs="Arial"/>
                <w:sz w:val="20"/>
                <w:szCs w:val="20"/>
              </w:rPr>
              <w:t>Liczba faz 3</w:t>
            </w:r>
          </w:p>
          <w:p w14:paraId="12B0A22F" w14:textId="77777777" w:rsidR="006B7F38" w:rsidRPr="00341B32" w:rsidRDefault="006B7F38" w:rsidP="0083541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1B32">
              <w:rPr>
                <w:rFonts w:ascii="Arial" w:hAnsi="Arial" w:cs="Arial"/>
                <w:sz w:val="20"/>
                <w:szCs w:val="20"/>
              </w:rPr>
              <w:lastRenderedPageBreak/>
              <w:t>Rok produkcji 2008</w:t>
            </w:r>
          </w:p>
          <w:p w14:paraId="1D4A9AF3" w14:textId="77777777" w:rsidR="006B7F38" w:rsidRPr="00341B32" w:rsidRDefault="006B7F38" w:rsidP="0083541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1B32">
              <w:rPr>
                <w:rFonts w:ascii="Arial" w:hAnsi="Arial" w:cs="Arial"/>
                <w:sz w:val="20"/>
                <w:szCs w:val="20"/>
              </w:rPr>
              <w:t>Układ połączeń Yy0y0</w:t>
            </w:r>
          </w:p>
          <w:p w14:paraId="522726C1" w14:textId="77777777" w:rsidR="006B7F38" w:rsidRPr="00341B32" w:rsidRDefault="006B7F38" w:rsidP="0083541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1B32">
              <w:rPr>
                <w:rFonts w:ascii="Arial" w:hAnsi="Arial" w:cs="Arial"/>
                <w:sz w:val="20"/>
                <w:szCs w:val="20"/>
              </w:rPr>
              <w:t>GN 21 kV</w:t>
            </w:r>
          </w:p>
          <w:p w14:paraId="4306A915" w14:textId="77777777" w:rsidR="006B7F38" w:rsidRDefault="006B7F38" w:rsidP="0083541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1B32">
              <w:rPr>
                <w:rFonts w:ascii="Arial" w:hAnsi="Arial" w:cs="Arial"/>
                <w:sz w:val="20"/>
                <w:szCs w:val="20"/>
              </w:rPr>
              <w:t>DN1 DN2 10,5 kV</w:t>
            </w:r>
          </w:p>
          <w:p w14:paraId="719164D7" w14:textId="77777777" w:rsidR="006B7F38" w:rsidRPr="00F82B76" w:rsidRDefault="006B7F38" w:rsidP="0083541B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Prąd 1374,6 A</w:t>
            </w:r>
          </w:p>
        </w:tc>
      </w:tr>
    </w:tbl>
    <w:p w14:paraId="1567DFF4" w14:textId="03E9D6CA" w:rsidR="00072030" w:rsidRPr="0008340E" w:rsidRDefault="00A21D34" w:rsidP="00A21D34">
      <w:pPr>
        <w:widowControl w:val="0"/>
        <w:tabs>
          <w:tab w:val="left" w:pos="8310"/>
        </w:tabs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</w:p>
    <w:p w14:paraId="0DB42E79" w14:textId="51944E1D" w:rsidR="00C37180" w:rsidRDefault="00A53F14" w:rsidP="00C3718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7315B8">
        <w:rPr>
          <w:rFonts w:ascii="Arial" w:hAnsi="Arial" w:cs="Arial"/>
          <w:b/>
          <w:bCs/>
        </w:rPr>
        <w:t>II</w:t>
      </w:r>
      <w:r w:rsidR="00C37180" w:rsidRPr="00C37180">
        <w:rPr>
          <w:rFonts w:ascii="Arial" w:hAnsi="Arial" w:cs="Arial"/>
          <w:b/>
          <w:bCs/>
        </w:rPr>
        <w:t xml:space="preserve">. Wymagania </w:t>
      </w:r>
      <w:r w:rsidR="00DD7F5E">
        <w:rPr>
          <w:rFonts w:ascii="Arial" w:hAnsi="Arial" w:cs="Arial"/>
          <w:b/>
          <w:bCs/>
        </w:rPr>
        <w:t>ogólne realizacji przedmiotu zamówienia</w:t>
      </w:r>
    </w:p>
    <w:p w14:paraId="043822BC" w14:textId="5DDAC68C" w:rsidR="00031D3D" w:rsidRPr="00031D3D" w:rsidRDefault="00031D3D" w:rsidP="00031D3D">
      <w:pPr>
        <w:pStyle w:val="Akapitzlist"/>
        <w:numPr>
          <w:ilvl w:val="0"/>
          <w:numId w:val="34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5E726A">
        <w:rPr>
          <w:rFonts w:ascii="Arial" w:hAnsi="Arial" w:cs="Arial"/>
          <w:sz w:val="22"/>
          <w:szCs w:val="22"/>
        </w:rPr>
        <w:t>W</w:t>
      </w:r>
      <w:r w:rsidRPr="00031D3D">
        <w:rPr>
          <w:rFonts w:ascii="Arial" w:hAnsi="Arial" w:cs="Arial"/>
          <w:sz w:val="22"/>
          <w:szCs w:val="22"/>
        </w:rPr>
        <w:t>ykonanie Przedmiotu Zamówienia z należytą starannością, zgodnie ze złożoną ofertą i zasadami wiedzy technicznej, obowiązującymi normami i przepisami oraz uregulowaniami obowiązującymi w TAURON Wytwarzanie,</w:t>
      </w:r>
    </w:p>
    <w:p w14:paraId="78992A8F" w14:textId="77777777" w:rsidR="00031D3D" w:rsidRPr="00031D3D" w:rsidRDefault="00031D3D" w:rsidP="00031D3D">
      <w:pPr>
        <w:pStyle w:val="Akapitzlist"/>
        <w:numPr>
          <w:ilvl w:val="0"/>
          <w:numId w:val="34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031D3D">
        <w:rPr>
          <w:rFonts w:ascii="Arial" w:hAnsi="Arial" w:cs="Arial"/>
          <w:sz w:val="22"/>
          <w:szCs w:val="22"/>
        </w:rPr>
        <w:t>oddanie Przedmiotu Zamówienia w umówionym terminie,</w:t>
      </w:r>
    </w:p>
    <w:p w14:paraId="2702ACDB" w14:textId="77777777" w:rsidR="00031D3D" w:rsidRPr="00031D3D" w:rsidRDefault="00031D3D" w:rsidP="00031D3D">
      <w:pPr>
        <w:pStyle w:val="Akapitzlist"/>
        <w:numPr>
          <w:ilvl w:val="0"/>
          <w:numId w:val="34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031D3D">
        <w:rPr>
          <w:rFonts w:ascii="Arial" w:hAnsi="Arial" w:cs="Arial"/>
          <w:sz w:val="22"/>
          <w:szCs w:val="22"/>
        </w:rPr>
        <w:t>zapewnienie sprzętu niezbędnego do wykonania Przedmiotu Zamówienia,</w:t>
      </w:r>
    </w:p>
    <w:p w14:paraId="2CAE1F9B" w14:textId="77777777" w:rsidR="00031D3D" w:rsidRPr="00031D3D" w:rsidRDefault="00031D3D" w:rsidP="00031D3D">
      <w:pPr>
        <w:pStyle w:val="Akapitzlist"/>
        <w:numPr>
          <w:ilvl w:val="0"/>
          <w:numId w:val="34"/>
        </w:numPr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031D3D">
        <w:rPr>
          <w:rFonts w:ascii="Arial" w:hAnsi="Arial" w:cs="Arial"/>
          <w:sz w:val="22"/>
          <w:szCs w:val="22"/>
        </w:rPr>
        <w:t>zatrudnienie takiej ilości (min. 2) osób jaka jest konieczna dla terminowego i wysokiej</w:t>
      </w:r>
      <w:r w:rsidRPr="00031D3D">
        <w:rPr>
          <w:rFonts w:ascii="Arial" w:eastAsia="Calibri" w:hAnsi="Arial" w:cs="Arial"/>
          <w:sz w:val="22"/>
          <w:szCs w:val="22"/>
        </w:rPr>
        <w:t xml:space="preserve"> jakości wykonania Przedmiotu Zamówienia posiadające odpowiednie uprawnienia tj.: </w:t>
      </w:r>
    </w:p>
    <w:p w14:paraId="2EFF532E" w14:textId="77777777" w:rsidR="00031D3D" w:rsidRPr="00031D3D" w:rsidRDefault="00031D3D" w:rsidP="00031D3D">
      <w:pPr>
        <w:tabs>
          <w:tab w:val="left" w:pos="284"/>
          <w:tab w:val="left" w:pos="993"/>
        </w:tabs>
        <w:spacing w:after="0"/>
        <w:ind w:left="1276" w:right="130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31D3D">
        <w:rPr>
          <w:rFonts w:ascii="Arial" w:eastAsia="Times New Roman" w:hAnsi="Arial" w:cs="Arial"/>
          <w:bCs/>
          <w:i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031D3D">
        <w:rPr>
          <w:rFonts w:ascii="Arial" w:eastAsia="Times New Roman" w:hAnsi="Arial" w:cs="Arial"/>
          <w:bCs/>
          <w:iCs/>
          <w:lang w:eastAsia="pl-PL"/>
        </w:rPr>
        <w:instrText xml:space="preserve"> FORMCHECKBOX </w:instrText>
      </w:r>
      <w:r w:rsidRPr="00031D3D">
        <w:rPr>
          <w:rFonts w:ascii="Arial" w:eastAsia="Times New Roman" w:hAnsi="Arial" w:cs="Arial"/>
          <w:bCs/>
          <w:iCs/>
          <w:lang w:eastAsia="pl-PL"/>
        </w:rPr>
      </w:r>
      <w:r w:rsidRPr="00031D3D">
        <w:rPr>
          <w:rFonts w:ascii="Arial" w:eastAsia="Times New Roman" w:hAnsi="Arial" w:cs="Arial"/>
          <w:bCs/>
          <w:iCs/>
          <w:lang w:eastAsia="pl-PL"/>
        </w:rPr>
        <w:fldChar w:fldCharType="separate"/>
      </w:r>
      <w:r w:rsidRPr="00031D3D">
        <w:rPr>
          <w:rFonts w:ascii="Arial" w:eastAsia="Times New Roman" w:hAnsi="Arial" w:cs="Arial"/>
          <w:bCs/>
          <w:iCs/>
          <w:lang w:eastAsia="pl-PL"/>
        </w:rPr>
        <w:fldChar w:fldCharType="end"/>
      </w:r>
      <w:r w:rsidRPr="00031D3D">
        <w:rPr>
          <w:rFonts w:ascii="Arial" w:eastAsia="Times New Roman" w:hAnsi="Arial" w:cs="Arial"/>
          <w:lang w:eastAsia="pl-PL"/>
        </w:rPr>
        <w:tab/>
        <w:t>osobami spełniającymi wymagania kwalifikacyjne, potwierdzone świadectwem kwalifikacyjnym typu „E”, do wykonywania pracy  na stanowisku eksploatacji w zakresie konserwacji, remontów,  montażu i kontrolno – pomiarowym do następujących urządzeń i sieci: Grupa 1 minimum pkt 1, 2, 3, 6, 9, 11, 13 w zakresie pkt 1, 2, 3, 6, 9, 11 (załącznik nr 1) lub pkt. 1, 2, 3, 4, 7, 9, 10 w zakresie pkt 1, 2, 3, 4, 7, 9 (załącznik nr 2) – zgodnie z Rozporządzeniem Ministra Klimatu i Środowiska  z dnia 01.07.2022 r. w sprawie szczegółowych zasad stwierdzania posiadania kwalifikacji przez osoby zajmujące się eksploatacją urządzeń, instalacji i sieci,</w:t>
      </w:r>
    </w:p>
    <w:p w14:paraId="4B4C3214" w14:textId="7251866F" w:rsidR="00031D3D" w:rsidRPr="005E726A" w:rsidRDefault="00031D3D" w:rsidP="00031D3D">
      <w:pPr>
        <w:tabs>
          <w:tab w:val="left" w:pos="567"/>
          <w:tab w:val="left" w:pos="1134"/>
        </w:tabs>
        <w:spacing w:after="0"/>
        <w:ind w:left="1276" w:hanging="283"/>
        <w:contextualSpacing/>
        <w:jc w:val="both"/>
        <w:rPr>
          <w:rFonts w:ascii="Arial" w:eastAsia="Calibri" w:hAnsi="Arial" w:cs="Arial"/>
        </w:rPr>
      </w:pPr>
      <w:r w:rsidRPr="00031D3D">
        <w:rPr>
          <w:rFonts w:ascii="Arial" w:eastAsia="Calibri" w:hAnsi="Arial" w:cs="Arial"/>
          <w:bCs/>
          <w:i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031D3D">
        <w:rPr>
          <w:rFonts w:ascii="Arial" w:eastAsia="Calibri" w:hAnsi="Arial" w:cs="Arial"/>
          <w:bCs/>
          <w:iCs/>
        </w:rPr>
        <w:instrText xml:space="preserve"> FORMCHECKBOX </w:instrText>
      </w:r>
      <w:r w:rsidRPr="00031D3D">
        <w:rPr>
          <w:rFonts w:ascii="Arial" w:eastAsia="Calibri" w:hAnsi="Arial" w:cs="Arial"/>
          <w:bCs/>
          <w:iCs/>
        </w:rPr>
      </w:r>
      <w:r w:rsidRPr="00031D3D">
        <w:rPr>
          <w:rFonts w:ascii="Arial" w:eastAsia="Calibri" w:hAnsi="Arial" w:cs="Arial"/>
          <w:bCs/>
          <w:iCs/>
        </w:rPr>
        <w:fldChar w:fldCharType="separate"/>
      </w:r>
      <w:r w:rsidRPr="00031D3D">
        <w:rPr>
          <w:rFonts w:ascii="Arial" w:eastAsia="Calibri" w:hAnsi="Arial" w:cs="Arial"/>
          <w:bCs/>
          <w:iCs/>
        </w:rPr>
        <w:fldChar w:fldCharType="end"/>
      </w:r>
      <w:r w:rsidRPr="00031D3D">
        <w:rPr>
          <w:rFonts w:ascii="Arial" w:eastAsia="Calibri" w:hAnsi="Arial" w:cs="Arial"/>
        </w:rPr>
        <w:tab/>
        <w:t>osobami spełniającymi wymagania kwalifikacyjne, potwierdzone świadectwem kwalifikacyjnym typu „D”, do wykonywania pracy  na stanowisku dozoru w zakresie konserwacji, remontów,  montażu i kontrolno – pomiarowym do następujących urządzeń i sieci: Grupa 1 minimum pkt 1, 2, 3, 6, 9, 11, 13 w zakresie pkt 1, 2, 3, 6, 9, 11 (załącznik nr 1) lub pkt. 1, 2, 3, 4, 7, 9, 10 w zakresie pkt 1, 2, 3, 4, 7, 9 (załącznik nr 2) – zgodnie z Rozporządzeniem Ministra Klimatu i Środowiska  z dnia 01.07.2022 r. w sprawie szczegółowych zasad stwierdzania posiadania kwalifikacji przez osoby zajmujące się eksploatacją urządzeń, instalacji i sieci.</w:t>
      </w:r>
    </w:p>
    <w:p w14:paraId="7429E1B1" w14:textId="72A1D7AA" w:rsidR="001E6419" w:rsidRDefault="007315B8" w:rsidP="000B3ED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0B3ED3">
        <w:rPr>
          <w:rFonts w:ascii="Arial" w:hAnsi="Arial" w:cs="Arial"/>
          <w:b/>
          <w:bCs/>
        </w:rPr>
        <w:t>V</w:t>
      </w:r>
      <w:r w:rsidR="000B3ED3" w:rsidRPr="00C37180">
        <w:rPr>
          <w:rFonts w:ascii="Arial" w:hAnsi="Arial" w:cs="Arial"/>
          <w:b/>
          <w:bCs/>
        </w:rPr>
        <w:t xml:space="preserve">. </w:t>
      </w:r>
      <w:r w:rsidR="000B3ED3">
        <w:rPr>
          <w:rFonts w:ascii="Arial" w:hAnsi="Arial" w:cs="Arial"/>
          <w:b/>
          <w:bCs/>
        </w:rPr>
        <w:t>Odbi</w:t>
      </w:r>
      <w:r w:rsidR="00390E7B">
        <w:rPr>
          <w:rFonts w:ascii="Arial" w:hAnsi="Arial" w:cs="Arial"/>
          <w:b/>
          <w:bCs/>
        </w:rPr>
        <w:t>ory i płatności</w:t>
      </w:r>
    </w:p>
    <w:p w14:paraId="65B136E9" w14:textId="77777777" w:rsidR="00390E7B" w:rsidRPr="00390E7B" w:rsidRDefault="00390E7B" w:rsidP="00390E7B">
      <w:pPr>
        <w:widowControl w:val="0"/>
        <w:numPr>
          <w:ilvl w:val="0"/>
          <w:numId w:val="32"/>
        </w:numPr>
        <w:tabs>
          <w:tab w:val="left" w:pos="851"/>
        </w:tabs>
        <w:spacing w:after="0" w:line="259" w:lineRule="auto"/>
        <w:ind w:left="709" w:hanging="425"/>
        <w:jc w:val="both"/>
        <w:rPr>
          <w:rFonts w:ascii="Arial" w:eastAsia="Calibri" w:hAnsi="Arial" w:cs="Arial"/>
        </w:rPr>
      </w:pPr>
      <w:r w:rsidRPr="00390E7B">
        <w:rPr>
          <w:rFonts w:ascii="Arial" w:eastAsia="Calibri" w:hAnsi="Arial" w:cs="Arial"/>
        </w:rPr>
        <w:t>Strony ustalają, że wykonane prace rozliczane będą na podstawie kwartalnych odbiorów częściowych. Ostatni z odbiorów będzie odbiorem końcowym Przedmiotu Zamówienia.</w:t>
      </w:r>
    </w:p>
    <w:p w14:paraId="5A94871F" w14:textId="48453CF3" w:rsidR="00390E7B" w:rsidRPr="00390E7B" w:rsidRDefault="00390E7B" w:rsidP="00390E7B">
      <w:pPr>
        <w:widowControl w:val="0"/>
        <w:numPr>
          <w:ilvl w:val="0"/>
          <w:numId w:val="32"/>
        </w:numPr>
        <w:spacing w:after="0" w:line="259" w:lineRule="auto"/>
        <w:ind w:left="709" w:hanging="425"/>
        <w:jc w:val="both"/>
        <w:rPr>
          <w:rFonts w:ascii="Arial" w:eastAsia="Calibri" w:hAnsi="Arial" w:cs="Arial"/>
        </w:rPr>
      </w:pPr>
      <w:r w:rsidRPr="00390E7B">
        <w:rPr>
          <w:rFonts w:ascii="Arial" w:eastAsia="Calibri" w:hAnsi="Arial" w:cs="Arial"/>
        </w:rPr>
        <w:t xml:space="preserve">Zamawiający na koniec cyklu rozliczeniowego każdorazowo będzie generował w systemie informatycznym protokół odbioru prac, który zostanie przekazany Wykonawcy za pośrednictwem poczty elektronicznej na adres mailowy </w:t>
      </w:r>
      <w:r w:rsidR="006A7269" w:rsidRPr="005E726A">
        <w:rPr>
          <w:rFonts w:ascii="Arial" w:eastAsia="Calibri" w:hAnsi="Arial" w:cs="Arial"/>
        </w:rPr>
        <w:t>wskazany w ofercie</w:t>
      </w:r>
      <w:r w:rsidRPr="00390E7B">
        <w:rPr>
          <w:rFonts w:ascii="Arial" w:eastAsia="Calibri" w:hAnsi="Arial" w:cs="Arial"/>
        </w:rPr>
        <w:t xml:space="preserve"> w terminie do 3 dni roboczych po zakończeniu cyklu rozliczeniowego. W przypadku braku możliwości elektronicznego sporządzenia Protokołu, protokół odbioru zostanie sporządzony w formie pisemnej.</w:t>
      </w:r>
    </w:p>
    <w:p w14:paraId="0F10A17B" w14:textId="77777777" w:rsidR="00390E7B" w:rsidRPr="00390E7B" w:rsidRDefault="00390E7B" w:rsidP="00390E7B">
      <w:pPr>
        <w:widowControl w:val="0"/>
        <w:numPr>
          <w:ilvl w:val="0"/>
          <w:numId w:val="32"/>
        </w:numPr>
        <w:tabs>
          <w:tab w:val="left" w:pos="709"/>
        </w:tabs>
        <w:spacing w:after="0" w:line="259" w:lineRule="auto"/>
        <w:ind w:hanging="796"/>
        <w:jc w:val="both"/>
        <w:rPr>
          <w:rFonts w:ascii="Arial" w:eastAsia="Calibri" w:hAnsi="Arial" w:cs="Arial"/>
        </w:rPr>
      </w:pPr>
      <w:r w:rsidRPr="00390E7B">
        <w:rPr>
          <w:rFonts w:ascii="Arial" w:eastAsia="Calibri" w:hAnsi="Arial" w:cs="Arial"/>
        </w:rPr>
        <w:t>Protokół odbioru częściowego/końcowego zawierać będzie w szczególności:</w:t>
      </w:r>
    </w:p>
    <w:p w14:paraId="0C0FB0C5" w14:textId="77777777" w:rsidR="00390E7B" w:rsidRPr="00390E7B" w:rsidRDefault="00390E7B" w:rsidP="00390E7B">
      <w:pPr>
        <w:widowControl w:val="0"/>
        <w:tabs>
          <w:tab w:val="left" w:pos="1134"/>
        </w:tabs>
        <w:spacing w:after="0"/>
        <w:ind w:left="1080" w:firstLine="54"/>
        <w:jc w:val="both"/>
        <w:rPr>
          <w:rFonts w:ascii="Arial" w:eastAsia="Calibri" w:hAnsi="Arial" w:cs="Arial"/>
        </w:rPr>
      </w:pPr>
      <w:r w:rsidRPr="00390E7B">
        <w:rPr>
          <w:rFonts w:ascii="Arial" w:eastAsia="Calibri" w:hAnsi="Arial" w:cs="Arial"/>
        </w:rPr>
        <w:t>a.</w:t>
      </w:r>
      <w:r w:rsidRPr="00390E7B">
        <w:rPr>
          <w:rFonts w:ascii="Arial" w:eastAsia="Calibri" w:hAnsi="Arial" w:cs="Arial"/>
        </w:rPr>
        <w:tab/>
        <w:t>data czynności odbioru,</w:t>
      </w:r>
    </w:p>
    <w:p w14:paraId="50FD3B2D" w14:textId="77777777" w:rsidR="00390E7B" w:rsidRPr="00390E7B" w:rsidRDefault="00390E7B" w:rsidP="00390E7B">
      <w:pPr>
        <w:widowControl w:val="0"/>
        <w:tabs>
          <w:tab w:val="left" w:pos="1134"/>
        </w:tabs>
        <w:spacing w:after="0"/>
        <w:ind w:left="1080"/>
        <w:jc w:val="both"/>
        <w:rPr>
          <w:rFonts w:ascii="Arial" w:eastAsia="Calibri" w:hAnsi="Arial" w:cs="Arial"/>
        </w:rPr>
      </w:pPr>
      <w:r w:rsidRPr="00390E7B">
        <w:rPr>
          <w:rFonts w:ascii="Arial" w:eastAsia="Calibri" w:hAnsi="Arial" w:cs="Arial"/>
        </w:rPr>
        <w:tab/>
        <w:t>b.</w:t>
      </w:r>
      <w:r w:rsidRPr="00390E7B">
        <w:rPr>
          <w:rFonts w:ascii="Arial" w:eastAsia="Calibri" w:hAnsi="Arial" w:cs="Arial"/>
        </w:rPr>
        <w:tab/>
        <w:t>przedmiot odbioru,</w:t>
      </w:r>
    </w:p>
    <w:p w14:paraId="1DD3FD60" w14:textId="77777777" w:rsidR="00390E7B" w:rsidRPr="00390E7B" w:rsidRDefault="00390E7B" w:rsidP="00390E7B">
      <w:pPr>
        <w:widowControl w:val="0"/>
        <w:tabs>
          <w:tab w:val="left" w:pos="1134"/>
        </w:tabs>
        <w:spacing w:after="0"/>
        <w:ind w:left="1080"/>
        <w:jc w:val="both"/>
        <w:rPr>
          <w:rFonts w:ascii="Arial" w:eastAsia="Calibri" w:hAnsi="Arial" w:cs="Arial"/>
        </w:rPr>
      </w:pPr>
      <w:r w:rsidRPr="00390E7B">
        <w:rPr>
          <w:rFonts w:ascii="Arial" w:eastAsia="Calibri" w:hAnsi="Arial" w:cs="Arial"/>
        </w:rPr>
        <w:tab/>
        <w:t>c.</w:t>
      </w:r>
      <w:r w:rsidRPr="00390E7B">
        <w:rPr>
          <w:rFonts w:ascii="Arial" w:eastAsia="Calibri" w:hAnsi="Arial" w:cs="Arial"/>
        </w:rPr>
        <w:tab/>
        <w:t xml:space="preserve">osoby potwierdzające odbiór, </w:t>
      </w:r>
    </w:p>
    <w:p w14:paraId="68ABFF0D" w14:textId="77777777" w:rsidR="00390E7B" w:rsidRPr="00390E7B" w:rsidRDefault="00390E7B" w:rsidP="00390E7B">
      <w:pPr>
        <w:widowControl w:val="0"/>
        <w:tabs>
          <w:tab w:val="left" w:pos="1134"/>
        </w:tabs>
        <w:spacing w:after="0"/>
        <w:ind w:left="1080"/>
        <w:jc w:val="both"/>
        <w:rPr>
          <w:rFonts w:ascii="Arial" w:eastAsia="Calibri" w:hAnsi="Arial" w:cs="Arial"/>
        </w:rPr>
      </w:pPr>
      <w:r w:rsidRPr="00390E7B">
        <w:rPr>
          <w:rFonts w:ascii="Arial" w:eastAsia="Calibri" w:hAnsi="Arial" w:cs="Arial"/>
        </w:rPr>
        <w:t xml:space="preserve"> d.</w:t>
      </w:r>
      <w:r w:rsidRPr="00390E7B">
        <w:rPr>
          <w:rFonts w:ascii="Arial" w:eastAsia="Calibri" w:hAnsi="Arial" w:cs="Arial"/>
        </w:rPr>
        <w:tab/>
        <w:t>wynik odbioru,</w:t>
      </w:r>
    </w:p>
    <w:p w14:paraId="296471E3" w14:textId="77777777" w:rsidR="00390E7B" w:rsidRPr="00390E7B" w:rsidRDefault="00390E7B" w:rsidP="00390E7B">
      <w:pPr>
        <w:tabs>
          <w:tab w:val="left" w:pos="1276"/>
        </w:tabs>
        <w:spacing w:after="0"/>
        <w:ind w:left="1418" w:hanging="284"/>
        <w:jc w:val="both"/>
        <w:rPr>
          <w:rFonts w:ascii="Arial" w:eastAsia="Calibri" w:hAnsi="Arial" w:cs="Arial"/>
          <w:color w:val="FF0000"/>
        </w:rPr>
      </w:pPr>
      <w:r w:rsidRPr="00390E7B">
        <w:rPr>
          <w:rFonts w:ascii="Arial" w:eastAsia="Calibri" w:hAnsi="Arial" w:cs="Arial"/>
        </w:rPr>
        <w:t>e.</w:t>
      </w:r>
      <w:r w:rsidRPr="00390E7B">
        <w:rPr>
          <w:rFonts w:ascii="Arial" w:eastAsia="Calibri" w:hAnsi="Arial" w:cs="Arial"/>
        </w:rPr>
        <w:tab/>
        <w:t>kwotę wynagrodzenia za przedmiot odbioru, zakupione materiały.</w:t>
      </w:r>
      <w:r w:rsidRPr="00390E7B">
        <w:rPr>
          <w:rFonts w:ascii="Arial" w:eastAsia="Calibri" w:hAnsi="Arial" w:cs="Arial"/>
          <w:color w:val="FF0000"/>
        </w:rPr>
        <w:tab/>
        <w:t xml:space="preserve"> </w:t>
      </w:r>
    </w:p>
    <w:p w14:paraId="0D71D4FB" w14:textId="41E41AEA" w:rsidR="00390E7B" w:rsidRPr="00390E7B" w:rsidRDefault="00390E7B" w:rsidP="00390E7B">
      <w:pPr>
        <w:numPr>
          <w:ilvl w:val="0"/>
          <w:numId w:val="32"/>
        </w:numPr>
        <w:tabs>
          <w:tab w:val="left" w:pos="709"/>
        </w:tabs>
        <w:spacing w:after="0" w:line="259" w:lineRule="auto"/>
        <w:ind w:left="709" w:hanging="425"/>
        <w:jc w:val="both"/>
        <w:rPr>
          <w:rFonts w:ascii="Arial" w:eastAsia="Calibri" w:hAnsi="Arial" w:cs="Arial"/>
        </w:rPr>
      </w:pPr>
      <w:r w:rsidRPr="00390E7B">
        <w:rPr>
          <w:rFonts w:ascii="Arial" w:eastAsia="Calibri" w:hAnsi="Arial" w:cs="Arial"/>
        </w:rPr>
        <w:lastRenderedPageBreak/>
        <w:t xml:space="preserve">W przypadku braku akceptacji przez Wykonawcę Protokołu Odbioru Wykonawca zobowiązany wykazać i przesłać do Zamawiającego za pośrednictwem poczty elektronicznej na adres mailowy </w:t>
      </w:r>
      <w:r w:rsidR="006A7269" w:rsidRPr="005E726A">
        <w:rPr>
          <w:rFonts w:ascii="Arial" w:eastAsia="Calibri" w:hAnsi="Arial" w:cs="Arial"/>
        </w:rPr>
        <w:t>piotr.jachymek@tauron-wytwarzanie.pl</w:t>
      </w:r>
      <w:r w:rsidRPr="00390E7B">
        <w:rPr>
          <w:rFonts w:ascii="Arial" w:eastAsia="Calibri" w:hAnsi="Arial" w:cs="Arial"/>
        </w:rPr>
        <w:t xml:space="preserve"> zakres niezgodności w terminie 3 dni roboczych od daty otrzymania protokołu. W takiej sytuacji Strony w terminie  2 dni roboczych dokonają ostatecznych uzgodnień i podpiszą protokół odbioru bez zastrzeżeń  stanowiący podstawę wystawienia faktury. W przypadku niedokonania uzgodnień strony podpiszą protokół odbioru  jedynie w zakresie tej części prac, co do której nie ma zastrzeżeń. Protokół ten będzie podstawą wystawienia faktury.</w:t>
      </w:r>
    </w:p>
    <w:p w14:paraId="6304478C" w14:textId="77777777" w:rsidR="00390E7B" w:rsidRPr="00390E7B" w:rsidRDefault="00390E7B" w:rsidP="00390E7B">
      <w:pPr>
        <w:numPr>
          <w:ilvl w:val="0"/>
          <w:numId w:val="32"/>
        </w:numPr>
        <w:spacing w:after="0" w:line="259" w:lineRule="auto"/>
        <w:ind w:left="709" w:hanging="425"/>
        <w:contextualSpacing/>
        <w:jc w:val="both"/>
        <w:rPr>
          <w:rFonts w:ascii="Arial" w:eastAsia="Calibri" w:hAnsi="Arial" w:cs="Arial"/>
        </w:rPr>
      </w:pPr>
      <w:r w:rsidRPr="00390E7B">
        <w:rPr>
          <w:rFonts w:ascii="Arial" w:eastAsia="Calibri" w:hAnsi="Arial" w:cs="Arial"/>
        </w:rPr>
        <w:t>W przypadku braku wniesienia przez Zamawiającego zastrzeżeń do  treści przesłanego elektronicznie protokołu odbioru zgodnie z ust. 4 powyżej, Strony  podpisują właściwy Protokołu Odbioru Prac. Protokół ten stanowić będzie podstawę do wystawienia faktury.</w:t>
      </w:r>
    </w:p>
    <w:p w14:paraId="2DA462AC" w14:textId="221ABD97" w:rsidR="007476B2" w:rsidRPr="005E726A" w:rsidRDefault="00390E7B" w:rsidP="00390E7B">
      <w:pPr>
        <w:contextualSpacing/>
        <w:jc w:val="both"/>
        <w:rPr>
          <w:rFonts w:ascii="Arial" w:hAnsi="Arial" w:cs="Arial"/>
          <w:bCs/>
        </w:rPr>
      </w:pPr>
      <w:r w:rsidRPr="005E726A">
        <w:rPr>
          <w:rFonts w:ascii="Arial" w:eastAsia="Times New Roman" w:hAnsi="Arial" w:cs="Arial"/>
          <w:lang w:eastAsia="pl-PL"/>
        </w:rPr>
        <w:t xml:space="preserve">W czynnościach odbioru biorą udział upoważnieni przedstawiciele obu Stron odpowiedzialni za realizację Zamówienia, którzy mają prawo do samodzielnego podpisywania protokołów.  </w:t>
      </w:r>
    </w:p>
    <w:p w14:paraId="36726902" w14:textId="3DA102EA" w:rsidR="00336E7E" w:rsidRPr="00336E7E" w:rsidRDefault="007315B8" w:rsidP="00336E7E">
      <w:pPr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V</w:t>
      </w:r>
      <w:r w:rsidR="00336E7E" w:rsidRPr="00336E7E">
        <w:rPr>
          <w:rFonts w:ascii="Arial" w:hAnsi="Arial" w:cs="Arial"/>
          <w:b/>
          <w:bCs/>
          <w:iCs/>
        </w:rPr>
        <w:t xml:space="preserve"> Termin i miejsce realizacji</w:t>
      </w:r>
    </w:p>
    <w:p w14:paraId="5E333D67" w14:textId="5801E194" w:rsidR="00336E7E" w:rsidRPr="005E726A" w:rsidRDefault="00336E7E" w:rsidP="00F74138">
      <w:pPr>
        <w:numPr>
          <w:ilvl w:val="0"/>
          <w:numId w:val="5"/>
        </w:numPr>
        <w:rPr>
          <w:rFonts w:ascii="Arial" w:hAnsi="Arial" w:cs="Arial"/>
          <w:iCs/>
        </w:rPr>
      </w:pPr>
      <w:r w:rsidRPr="005E726A">
        <w:rPr>
          <w:rFonts w:ascii="Arial" w:hAnsi="Arial" w:cs="Arial"/>
          <w:b/>
          <w:bCs/>
          <w:iCs/>
        </w:rPr>
        <w:t xml:space="preserve">Termin realizacji: </w:t>
      </w:r>
      <w:r w:rsidR="00F74138" w:rsidRPr="005E726A">
        <w:rPr>
          <w:rFonts w:ascii="Arial" w:hAnsi="Arial" w:cs="Arial"/>
          <w:iCs/>
        </w:rPr>
        <w:t>Od daty udzielenia zamówienia (nie wcześniej niż od 01.01.2026) przez okres 24 miesięcy.</w:t>
      </w:r>
    </w:p>
    <w:p w14:paraId="6EC783CA" w14:textId="691138B5" w:rsidR="00336E7E" w:rsidRPr="005E726A" w:rsidRDefault="00336E7E" w:rsidP="00336E7E">
      <w:pPr>
        <w:numPr>
          <w:ilvl w:val="0"/>
          <w:numId w:val="5"/>
        </w:numPr>
        <w:jc w:val="both"/>
        <w:rPr>
          <w:rFonts w:ascii="Arial" w:hAnsi="Arial" w:cs="Arial"/>
          <w:b/>
          <w:bCs/>
          <w:iCs/>
        </w:rPr>
      </w:pPr>
      <w:r w:rsidRPr="005E726A">
        <w:rPr>
          <w:rFonts w:ascii="Arial" w:hAnsi="Arial" w:cs="Arial"/>
          <w:b/>
          <w:bCs/>
          <w:iCs/>
        </w:rPr>
        <w:t xml:space="preserve">Miejsce realizacji: </w:t>
      </w:r>
      <w:r w:rsidR="007476B2" w:rsidRPr="005E726A">
        <w:rPr>
          <w:rFonts w:ascii="Arial" w:hAnsi="Arial" w:cs="Arial"/>
          <w:iCs/>
        </w:rPr>
        <w:t xml:space="preserve">TAURON Wytwarzanie S.A. – Oddział Elektrownia </w:t>
      </w:r>
      <w:r w:rsidR="003D1E29" w:rsidRPr="005E726A">
        <w:rPr>
          <w:rFonts w:ascii="Arial" w:hAnsi="Arial" w:cs="Arial"/>
          <w:iCs/>
        </w:rPr>
        <w:t>Łagisz</w:t>
      </w:r>
      <w:r w:rsidR="007476B2" w:rsidRPr="005E726A">
        <w:rPr>
          <w:rFonts w:ascii="Arial" w:hAnsi="Arial" w:cs="Arial"/>
          <w:iCs/>
        </w:rPr>
        <w:t xml:space="preserve">a w </w:t>
      </w:r>
      <w:r w:rsidR="003D1E29" w:rsidRPr="005E726A">
        <w:rPr>
          <w:rFonts w:ascii="Arial" w:hAnsi="Arial" w:cs="Arial"/>
          <w:iCs/>
        </w:rPr>
        <w:t>Będzinie</w:t>
      </w:r>
      <w:r w:rsidR="007476B2" w:rsidRPr="005E726A">
        <w:rPr>
          <w:rFonts w:ascii="Arial" w:hAnsi="Arial" w:cs="Arial"/>
          <w:iCs/>
        </w:rPr>
        <w:t xml:space="preserve">, </w:t>
      </w:r>
      <w:r w:rsidR="003D1E29" w:rsidRPr="005E726A">
        <w:rPr>
          <w:rFonts w:ascii="Arial" w:hAnsi="Arial" w:cs="Arial"/>
          <w:iCs/>
        </w:rPr>
        <w:t>4</w:t>
      </w:r>
      <w:r w:rsidR="007476B2" w:rsidRPr="005E726A">
        <w:rPr>
          <w:rFonts w:ascii="Arial" w:hAnsi="Arial" w:cs="Arial"/>
          <w:iCs/>
        </w:rPr>
        <w:t>2-5</w:t>
      </w:r>
      <w:r w:rsidR="003D1E29" w:rsidRPr="005E726A">
        <w:rPr>
          <w:rFonts w:ascii="Arial" w:hAnsi="Arial" w:cs="Arial"/>
          <w:iCs/>
        </w:rPr>
        <w:t>04</w:t>
      </w:r>
      <w:r w:rsidR="007476B2" w:rsidRPr="005E726A">
        <w:rPr>
          <w:rFonts w:ascii="Arial" w:hAnsi="Arial" w:cs="Arial"/>
          <w:iCs/>
        </w:rPr>
        <w:t xml:space="preserve"> </w:t>
      </w:r>
      <w:r w:rsidR="003D1E29" w:rsidRPr="005E726A">
        <w:rPr>
          <w:rFonts w:ascii="Arial" w:hAnsi="Arial" w:cs="Arial"/>
          <w:iCs/>
        </w:rPr>
        <w:t>Będzin, ul. Pokoju 14.</w:t>
      </w:r>
    </w:p>
    <w:p w14:paraId="5ED1456F" w14:textId="5A1E9484" w:rsidR="00E1047E" w:rsidRPr="00336E7E" w:rsidRDefault="007315B8" w:rsidP="00E1047E">
      <w:pPr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V</w:t>
      </w:r>
      <w:r w:rsidR="00B87DD5">
        <w:rPr>
          <w:rFonts w:ascii="Arial" w:hAnsi="Arial" w:cs="Arial"/>
          <w:b/>
          <w:bCs/>
          <w:iCs/>
        </w:rPr>
        <w:t>I</w:t>
      </w:r>
      <w:r w:rsidR="00E1047E" w:rsidRPr="00336E7E">
        <w:rPr>
          <w:rFonts w:ascii="Arial" w:hAnsi="Arial" w:cs="Arial"/>
          <w:b/>
          <w:bCs/>
          <w:iCs/>
        </w:rPr>
        <w:t xml:space="preserve"> </w:t>
      </w:r>
      <w:r w:rsidR="00E1047E" w:rsidRPr="00E1047E">
        <w:rPr>
          <w:rFonts w:ascii="Arial" w:hAnsi="Arial" w:cs="Arial"/>
          <w:b/>
          <w:bCs/>
          <w:iCs/>
        </w:rPr>
        <w:t>Gwarancja</w:t>
      </w:r>
    </w:p>
    <w:p w14:paraId="7C24EAD1" w14:textId="77777777" w:rsidR="00F74138" w:rsidRPr="005E726A" w:rsidRDefault="00F74138" w:rsidP="00F74138">
      <w:pPr>
        <w:spacing w:after="120"/>
        <w:jc w:val="both"/>
        <w:rPr>
          <w:rFonts w:ascii="Arial" w:hAnsi="Arial" w:cs="Arial"/>
          <w:b/>
        </w:rPr>
      </w:pPr>
      <w:r w:rsidRPr="005E726A">
        <w:rPr>
          <w:rFonts w:ascii="Arial" w:hAnsi="Arial" w:cs="Arial"/>
        </w:rPr>
        <w:t>Wykonawca udziela Zamawiającemu gwarancji jakości na okres 12 miesięcy od daty podpisania protokołu odbioru częściowego/ końcowego.</w:t>
      </w:r>
    </w:p>
    <w:p w14:paraId="17938878" w14:textId="135F3E50" w:rsidR="00E1047E" w:rsidRPr="005E726A" w:rsidRDefault="007315B8" w:rsidP="00E1047E">
      <w:pPr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V</w:t>
      </w:r>
      <w:r w:rsidR="005D33D8" w:rsidRPr="005E726A">
        <w:rPr>
          <w:rFonts w:ascii="Arial" w:hAnsi="Arial" w:cs="Arial"/>
          <w:b/>
          <w:bCs/>
          <w:iCs/>
        </w:rPr>
        <w:t>I</w:t>
      </w:r>
      <w:r w:rsidR="00B87DD5" w:rsidRPr="005E726A">
        <w:rPr>
          <w:rFonts w:ascii="Arial" w:hAnsi="Arial" w:cs="Arial"/>
          <w:b/>
          <w:bCs/>
          <w:iCs/>
        </w:rPr>
        <w:t>I</w:t>
      </w:r>
      <w:r w:rsidR="00E1047E" w:rsidRPr="005E726A">
        <w:rPr>
          <w:rFonts w:ascii="Arial" w:hAnsi="Arial" w:cs="Arial"/>
          <w:b/>
          <w:bCs/>
          <w:iCs/>
        </w:rPr>
        <w:t xml:space="preserve"> Rękojmia</w:t>
      </w:r>
    </w:p>
    <w:p w14:paraId="3D00DE8C" w14:textId="77777777" w:rsidR="00F74138" w:rsidRPr="005E726A" w:rsidRDefault="00F74138" w:rsidP="00F74138">
      <w:pPr>
        <w:spacing w:after="120"/>
        <w:jc w:val="both"/>
        <w:rPr>
          <w:rFonts w:ascii="Arial" w:hAnsi="Arial" w:cs="Arial"/>
          <w:b/>
        </w:rPr>
      </w:pPr>
      <w:r w:rsidRPr="005E726A">
        <w:rPr>
          <w:rFonts w:ascii="Arial" w:hAnsi="Arial" w:cs="Arial"/>
        </w:rPr>
        <w:t xml:space="preserve">Wykonawca udziela Zamawiającemu rękojmi na okres 24 miesięcy od daty podpisania protokołu odbioru częściowego/ końcowego.  </w:t>
      </w:r>
    </w:p>
    <w:p w14:paraId="52893ADD" w14:textId="65EF5BFE" w:rsidR="00886177" w:rsidRPr="005E726A" w:rsidRDefault="007315B8" w:rsidP="00886177">
      <w:pPr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V</w:t>
      </w:r>
      <w:r w:rsidR="00886177" w:rsidRPr="005E726A">
        <w:rPr>
          <w:rFonts w:ascii="Arial" w:hAnsi="Arial" w:cs="Arial"/>
          <w:b/>
          <w:bCs/>
          <w:iCs/>
        </w:rPr>
        <w:t>I</w:t>
      </w:r>
      <w:r w:rsidR="005D33D8" w:rsidRPr="005E726A">
        <w:rPr>
          <w:rFonts w:ascii="Arial" w:hAnsi="Arial" w:cs="Arial"/>
          <w:b/>
          <w:bCs/>
          <w:iCs/>
        </w:rPr>
        <w:t>I</w:t>
      </w:r>
      <w:r w:rsidR="00B87DD5" w:rsidRPr="005E726A">
        <w:rPr>
          <w:rFonts w:ascii="Arial" w:hAnsi="Arial" w:cs="Arial"/>
          <w:b/>
          <w:bCs/>
          <w:iCs/>
        </w:rPr>
        <w:t>I</w:t>
      </w:r>
      <w:r w:rsidR="00886177" w:rsidRPr="005E726A">
        <w:rPr>
          <w:rFonts w:ascii="Arial" w:hAnsi="Arial" w:cs="Arial"/>
          <w:b/>
          <w:bCs/>
          <w:iCs/>
        </w:rPr>
        <w:t xml:space="preserve"> Kary umowne</w:t>
      </w:r>
    </w:p>
    <w:p w14:paraId="15DBF4DB" w14:textId="7A05E9C4" w:rsidR="00886177" w:rsidRPr="005E726A" w:rsidRDefault="00886177" w:rsidP="00886177">
      <w:pPr>
        <w:jc w:val="both"/>
        <w:rPr>
          <w:rFonts w:ascii="Arial" w:hAnsi="Arial" w:cs="Arial"/>
          <w:b/>
          <w:bCs/>
          <w:iCs/>
        </w:rPr>
      </w:pPr>
      <w:r w:rsidRPr="005E726A">
        <w:rPr>
          <w:rFonts w:ascii="Arial" w:hAnsi="Arial" w:cs="Arial"/>
        </w:rPr>
        <w:t>Zamawiający ma prawo naliczyć Wykonawcy kary umowne</w:t>
      </w:r>
      <w:r w:rsidR="00390E7B" w:rsidRPr="005E726A">
        <w:t xml:space="preserve"> </w:t>
      </w:r>
      <w:r w:rsidR="00390E7B" w:rsidRPr="005E726A">
        <w:rPr>
          <w:rFonts w:ascii="Arial" w:hAnsi="Arial" w:cs="Arial"/>
        </w:rPr>
        <w:t>w przypadku zwłoki w przystąpieniu do realizacji przedmiotu zamówienia – w wysokości 0,1% całego wynagrodzenia netto należnego Wykonawcy – za każdy dzień zwłoki</w:t>
      </w:r>
      <w:r w:rsidR="00390E7B" w:rsidRPr="005E726A">
        <w:rPr>
          <w:rFonts w:ascii="Arial" w:hAnsi="Arial" w:cs="Arial"/>
        </w:rPr>
        <w:t>.</w:t>
      </w:r>
    </w:p>
    <w:p w14:paraId="7C7A65CC" w14:textId="56442287" w:rsidR="00361E01" w:rsidRPr="00361E01" w:rsidRDefault="007315B8" w:rsidP="00361E01">
      <w:pPr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I</w:t>
      </w:r>
      <w:r w:rsidR="00D75E52">
        <w:rPr>
          <w:rFonts w:ascii="Arial" w:hAnsi="Arial" w:cs="Arial"/>
          <w:b/>
          <w:bCs/>
          <w:iCs/>
        </w:rPr>
        <w:t>X</w:t>
      </w:r>
      <w:r w:rsidR="00361E01" w:rsidRPr="00361E01">
        <w:rPr>
          <w:rFonts w:ascii="Arial" w:hAnsi="Arial" w:cs="Arial"/>
          <w:b/>
          <w:bCs/>
          <w:iCs/>
        </w:rPr>
        <w:t xml:space="preserve"> </w:t>
      </w:r>
      <w:r w:rsidR="00F74138">
        <w:rPr>
          <w:rFonts w:ascii="Arial" w:hAnsi="Arial" w:cs="Arial"/>
          <w:b/>
          <w:bCs/>
          <w:iCs/>
        </w:rPr>
        <w:t>Wynagrodzenie</w:t>
      </w:r>
    </w:p>
    <w:p w14:paraId="08CCD61A" w14:textId="41D909A9" w:rsidR="00F74138" w:rsidRPr="005E726A" w:rsidRDefault="00F74138" w:rsidP="00F74138">
      <w:pPr>
        <w:pStyle w:val="Akapitzlist"/>
        <w:numPr>
          <w:ilvl w:val="0"/>
          <w:numId w:val="31"/>
        </w:numPr>
        <w:tabs>
          <w:tab w:val="left" w:pos="1134"/>
        </w:tabs>
        <w:spacing w:line="276" w:lineRule="auto"/>
        <w:ind w:hanging="229"/>
        <w:jc w:val="both"/>
        <w:rPr>
          <w:rFonts w:ascii="Arial" w:hAnsi="Arial" w:cs="Arial"/>
          <w:sz w:val="22"/>
          <w:szCs w:val="22"/>
        </w:rPr>
      </w:pPr>
      <w:r w:rsidRPr="005E726A">
        <w:rPr>
          <w:rFonts w:ascii="Arial" w:hAnsi="Arial" w:cs="Arial"/>
          <w:sz w:val="22"/>
          <w:szCs w:val="22"/>
        </w:rPr>
        <w:t>Maksymalna wartość Zamówienia w całym okresie jej obowiązywania nie może przekroczyć</w:t>
      </w:r>
      <w:r w:rsidRPr="005E726A">
        <w:rPr>
          <w:rFonts w:ascii="Arial" w:hAnsi="Arial" w:cs="Arial"/>
          <w:sz w:val="22"/>
          <w:szCs w:val="22"/>
        </w:rPr>
        <w:t xml:space="preserve"> wartości złożonej oferty.</w:t>
      </w:r>
      <w:r w:rsidRPr="005E726A">
        <w:rPr>
          <w:rFonts w:ascii="Arial" w:hAnsi="Arial" w:cs="Arial"/>
          <w:sz w:val="22"/>
          <w:szCs w:val="22"/>
        </w:rPr>
        <w:t xml:space="preserve"> </w:t>
      </w:r>
    </w:p>
    <w:p w14:paraId="353E6083" w14:textId="2CE5FA62" w:rsidR="00F74138" w:rsidRPr="005E726A" w:rsidRDefault="00F74138" w:rsidP="00F74138">
      <w:pPr>
        <w:pStyle w:val="Akapitzlist"/>
        <w:widowControl w:val="0"/>
        <w:spacing w:before="120" w:after="120"/>
        <w:ind w:left="1080"/>
        <w:jc w:val="both"/>
        <w:rPr>
          <w:rFonts w:ascii="Arial" w:hAnsi="Arial" w:cs="Arial"/>
          <w:sz w:val="22"/>
          <w:szCs w:val="22"/>
        </w:rPr>
      </w:pPr>
      <w:r w:rsidRPr="005E726A">
        <w:rPr>
          <w:rFonts w:ascii="Arial" w:hAnsi="Arial" w:cs="Arial"/>
          <w:sz w:val="22"/>
          <w:szCs w:val="22"/>
        </w:rPr>
        <w:t xml:space="preserve">Zapis powyższy nie oznacza zobowiązania Zamawiającego do finansowej realizacji niniejszego Zamówienia w zakresie wskazanej  </w:t>
      </w:r>
      <w:r w:rsidRPr="005E726A">
        <w:rPr>
          <w:rFonts w:ascii="Arial" w:hAnsi="Arial" w:cs="Arial"/>
          <w:sz w:val="22"/>
          <w:szCs w:val="22"/>
        </w:rPr>
        <w:t>w ofercie kwoty</w:t>
      </w:r>
      <w:r w:rsidRPr="005E726A">
        <w:rPr>
          <w:rFonts w:ascii="Arial" w:hAnsi="Arial" w:cs="Arial"/>
          <w:sz w:val="22"/>
          <w:szCs w:val="22"/>
        </w:rPr>
        <w:t>.</w:t>
      </w:r>
    </w:p>
    <w:p w14:paraId="35095CDA" w14:textId="5FC18C7E" w:rsidR="00F74138" w:rsidRPr="005E726A" w:rsidRDefault="00F74138" w:rsidP="00F74138">
      <w:pPr>
        <w:pStyle w:val="Akapitzlist"/>
        <w:tabs>
          <w:tab w:val="left" w:pos="1134"/>
        </w:tabs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5E726A">
        <w:rPr>
          <w:rFonts w:ascii="Arial" w:hAnsi="Arial" w:cs="Arial"/>
          <w:bCs/>
        </w:rPr>
        <w:t>2)</w:t>
      </w:r>
      <w:r w:rsidRPr="005E726A">
        <w:rPr>
          <w:rFonts w:ascii="Arial" w:hAnsi="Arial" w:cs="Arial"/>
        </w:rPr>
        <w:t xml:space="preserve"> </w:t>
      </w:r>
      <w:r w:rsidRPr="005E726A">
        <w:rPr>
          <w:rFonts w:ascii="Arial" w:hAnsi="Arial" w:cs="Arial"/>
          <w:sz w:val="22"/>
          <w:szCs w:val="22"/>
        </w:rPr>
        <w:t>Za prawidłowe wykonanie Przedmiotu Zamówienia Wykonawca będzie otrzymywał wynagrodzenie kwartalnie w wysokości określonej w protokole odbioru, na podstawie następujących składników cenotwórczych:</w:t>
      </w:r>
    </w:p>
    <w:p w14:paraId="433BFA2D" w14:textId="2CB26029" w:rsidR="00F74138" w:rsidRPr="005E726A" w:rsidRDefault="00F74138" w:rsidP="00F74138">
      <w:pPr>
        <w:pStyle w:val="Style3"/>
        <w:spacing w:after="120" w:line="240" w:lineRule="auto"/>
        <w:ind w:left="993"/>
        <w:rPr>
          <w:rFonts w:eastAsia="Times New Roman" w:cs="Arial"/>
          <w:sz w:val="22"/>
          <w:szCs w:val="22"/>
          <w:lang w:eastAsia="pl-PL"/>
        </w:rPr>
      </w:pPr>
      <w:r w:rsidRPr="005E726A">
        <w:rPr>
          <w:rFonts w:eastAsia="Times New Roman" w:cs="Arial"/>
          <w:sz w:val="22"/>
          <w:szCs w:val="22"/>
          <w:lang w:eastAsia="pl-PL"/>
        </w:rPr>
        <w:t xml:space="preserve">  - </w:t>
      </w:r>
      <w:r w:rsidRPr="005E726A">
        <w:rPr>
          <w:rFonts w:eastAsia="Times New Roman" w:cs="Arial"/>
          <w:sz w:val="22"/>
          <w:szCs w:val="22"/>
        </w:rPr>
        <w:t>Koszt jednostkowy dojazdu rok 2026</w:t>
      </w:r>
      <w:r w:rsidRPr="005E726A">
        <w:rPr>
          <w:rFonts w:eastAsia="Times New Roman" w:cs="Arial"/>
          <w:sz w:val="22"/>
          <w:szCs w:val="22"/>
          <w:lang w:eastAsia="pl-PL"/>
        </w:rPr>
        <w:t xml:space="preserve"> PLN</w:t>
      </w:r>
      <w:r w:rsidRPr="005E726A">
        <w:rPr>
          <w:rFonts w:eastAsia="Times New Roman" w:cs="Arial"/>
          <w:sz w:val="22"/>
          <w:szCs w:val="22"/>
          <w:lang w:eastAsia="pl-PL"/>
        </w:rPr>
        <w:t>,</w:t>
      </w:r>
    </w:p>
    <w:p w14:paraId="6EF96829" w14:textId="204BBC80" w:rsidR="00F74138" w:rsidRPr="005E726A" w:rsidRDefault="00F74138" w:rsidP="00F74138">
      <w:pPr>
        <w:pStyle w:val="Style3"/>
        <w:spacing w:after="120" w:line="240" w:lineRule="auto"/>
        <w:ind w:left="993"/>
        <w:rPr>
          <w:rFonts w:eastAsia="Times New Roman" w:cs="Arial"/>
          <w:sz w:val="22"/>
          <w:szCs w:val="22"/>
          <w:lang w:eastAsia="pl-PL"/>
        </w:rPr>
      </w:pPr>
      <w:r w:rsidRPr="005E726A">
        <w:rPr>
          <w:rFonts w:eastAsia="Times New Roman" w:cs="Arial"/>
          <w:sz w:val="22"/>
          <w:szCs w:val="22"/>
          <w:lang w:eastAsia="pl-PL"/>
        </w:rPr>
        <w:t xml:space="preserve">  - </w:t>
      </w:r>
      <w:r w:rsidRPr="005E726A">
        <w:rPr>
          <w:rFonts w:eastAsia="Times New Roman" w:cs="Arial"/>
          <w:sz w:val="22"/>
          <w:szCs w:val="22"/>
        </w:rPr>
        <w:t>Koszt jednostkowy jednej wizyty pracownika rok 2026</w:t>
      </w:r>
      <w:r w:rsidRPr="005E726A">
        <w:rPr>
          <w:rFonts w:eastAsia="Times New Roman" w:cs="Arial"/>
          <w:sz w:val="22"/>
          <w:szCs w:val="22"/>
          <w:lang w:eastAsia="pl-PL"/>
        </w:rPr>
        <w:t xml:space="preserve"> PLN,</w:t>
      </w:r>
    </w:p>
    <w:p w14:paraId="711DE899" w14:textId="05C52145" w:rsidR="00F74138" w:rsidRPr="005E726A" w:rsidRDefault="00F74138" w:rsidP="00F74138">
      <w:pPr>
        <w:pStyle w:val="Style3"/>
        <w:spacing w:after="120" w:line="240" w:lineRule="auto"/>
        <w:ind w:left="993"/>
        <w:rPr>
          <w:rFonts w:eastAsia="Times New Roman" w:cs="Arial"/>
          <w:sz w:val="22"/>
          <w:szCs w:val="22"/>
          <w:lang w:eastAsia="pl-PL"/>
        </w:rPr>
      </w:pPr>
      <w:r w:rsidRPr="005E726A">
        <w:rPr>
          <w:rFonts w:eastAsia="Times New Roman" w:cs="Arial"/>
          <w:sz w:val="22"/>
          <w:szCs w:val="22"/>
          <w:lang w:eastAsia="pl-PL"/>
        </w:rPr>
        <w:t xml:space="preserve">  - </w:t>
      </w:r>
      <w:r w:rsidRPr="005E726A">
        <w:rPr>
          <w:rFonts w:eastAsia="Times New Roman" w:cs="Arial"/>
          <w:sz w:val="22"/>
          <w:szCs w:val="22"/>
        </w:rPr>
        <w:t>Koszt jednostkowy dojazdu rok 2027</w:t>
      </w:r>
      <w:r w:rsidRPr="005E726A">
        <w:rPr>
          <w:rFonts w:eastAsia="Times New Roman" w:cs="Arial"/>
          <w:sz w:val="22"/>
          <w:szCs w:val="22"/>
          <w:lang w:eastAsia="pl-PL"/>
        </w:rPr>
        <w:t xml:space="preserve"> </w:t>
      </w:r>
      <w:r w:rsidRPr="005E726A">
        <w:rPr>
          <w:rFonts w:eastAsia="Times New Roman" w:cs="Arial"/>
          <w:sz w:val="22"/>
          <w:szCs w:val="22"/>
          <w:lang w:eastAsia="pl-PL"/>
        </w:rPr>
        <w:t>PLN,</w:t>
      </w:r>
    </w:p>
    <w:p w14:paraId="23713197" w14:textId="41D69D08" w:rsidR="00F74138" w:rsidRPr="005E726A" w:rsidRDefault="00F74138" w:rsidP="00F74138">
      <w:pPr>
        <w:pStyle w:val="Style3"/>
        <w:spacing w:after="120" w:line="240" w:lineRule="auto"/>
        <w:ind w:left="993"/>
        <w:rPr>
          <w:rFonts w:eastAsia="Times New Roman" w:cs="Arial"/>
          <w:sz w:val="22"/>
          <w:szCs w:val="22"/>
          <w:lang w:eastAsia="pl-PL"/>
        </w:rPr>
      </w:pPr>
      <w:r w:rsidRPr="005E726A">
        <w:rPr>
          <w:rFonts w:eastAsia="Times New Roman" w:cs="Arial"/>
          <w:sz w:val="22"/>
          <w:szCs w:val="22"/>
          <w:lang w:eastAsia="pl-PL"/>
        </w:rPr>
        <w:lastRenderedPageBreak/>
        <w:t xml:space="preserve">  - </w:t>
      </w:r>
      <w:r w:rsidRPr="005E726A">
        <w:rPr>
          <w:rFonts w:eastAsia="Times New Roman" w:cs="Arial"/>
          <w:sz w:val="22"/>
          <w:szCs w:val="22"/>
        </w:rPr>
        <w:t>Koszt jednostkowy jednej wizyty pracownika rok 2027</w:t>
      </w:r>
      <w:r w:rsidRPr="005E726A">
        <w:rPr>
          <w:rFonts w:eastAsia="Times New Roman" w:cs="Arial"/>
          <w:sz w:val="22"/>
          <w:szCs w:val="22"/>
        </w:rPr>
        <w:t xml:space="preserve"> </w:t>
      </w:r>
      <w:r w:rsidRPr="005E726A">
        <w:rPr>
          <w:rFonts w:eastAsia="Times New Roman" w:cs="Arial"/>
          <w:sz w:val="22"/>
          <w:szCs w:val="22"/>
          <w:lang w:eastAsia="pl-PL"/>
        </w:rPr>
        <w:t>PLN</w:t>
      </w:r>
      <w:r w:rsidR="00976289" w:rsidRPr="005E726A">
        <w:rPr>
          <w:rFonts w:eastAsia="Times New Roman" w:cs="Arial"/>
          <w:sz w:val="22"/>
          <w:szCs w:val="22"/>
          <w:lang w:eastAsia="pl-PL"/>
        </w:rPr>
        <w:t>.</w:t>
      </w:r>
    </w:p>
    <w:p w14:paraId="48883902" w14:textId="2AD2CB66" w:rsidR="00F74138" w:rsidRPr="005E726A" w:rsidRDefault="00F74138" w:rsidP="00F74138">
      <w:pPr>
        <w:autoSpaceDE w:val="0"/>
        <w:autoSpaceDN w:val="0"/>
        <w:adjustRightInd w:val="0"/>
        <w:spacing w:after="0"/>
        <w:ind w:left="1134" w:hanging="283"/>
        <w:jc w:val="both"/>
        <w:rPr>
          <w:rFonts w:ascii="Arial" w:hAnsi="Arial" w:cs="Arial"/>
        </w:rPr>
      </w:pPr>
      <w:r w:rsidRPr="005E726A">
        <w:rPr>
          <w:rFonts w:eastAsia="Times New Roman" w:cs="Arial"/>
        </w:rPr>
        <w:t xml:space="preserve"> </w:t>
      </w:r>
      <w:r w:rsidRPr="005E726A">
        <w:rPr>
          <w:rFonts w:ascii="Arial" w:hAnsi="Arial" w:cs="Arial"/>
        </w:rPr>
        <w:t xml:space="preserve">3)Wynagrodzenie wyliczone zgodnie z ust. 2) zwiększone będzie każdorazowo o koszty, o których mowa w ust. 4) w wysokości określonej w protokole odbioru. </w:t>
      </w:r>
    </w:p>
    <w:p w14:paraId="2CFFE2AF" w14:textId="73D1C485" w:rsidR="00F74138" w:rsidRPr="005E726A" w:rsidRDefault="00F74138" w:rsidP="00F74138">
      <w:pPr>
        <w:pStyle w:val="Style3"/>
        <w:spacing w:after="120" w:line="276" w:lineRule="auto"/>
        <w:ind w:left="1134" w:hanging="283"/>
        <w:rPr>
          <w:rFonts w:eastAsiaTheme="minorHAnsi" w:cs="Arial"/>
          <w:sz w:val="22"/>
          <w:szCs w:val="22"/>
          <w:lang w:eastAsia="en-US"/>
        </w:rPr>
      </w:pPr>
      <w:r w:rsidRPr="005E726A">
        <w:rPr>
          <w:rFonts w:cs="Arial"/>
          <w:sz w:val="22"/>
          <w:szCs w:val="22"/>
        </w:rPr>
        <w:t>4)Koszty materiałów zlecone do zakupu przez Zamawiającego i użyte przez Wykonawcę do wykonania przedmiotu Zamówienia rozliczane będą wg cen nabycia, tj. wg faktur dostawców, powiększone o koszty zakupu w wysokości 6% wartości netto faktury, Wykonawca zobowiązany jest dostarczyć Zamawiającemu kopie faktur zakupu materiałów, części zamiennych.</w:t>
      </w:r>
    </w:p>
    <w:p w14:paraId="3E5EB0CE" w14:textId="1ECA96E7" w:rsidR="00292D9D" w:rsidRPr="001243CB" w:rsidRDefault="00292D9D" w:rsidP="0062382E">
      <w:pPr>
        <w:ind w:firstLine="708"/>
        <w:jc w:val="both"/>
      </w:pPr>
    </w:p>
    <w:sectPr w:rsidR="00292D9D" w:rsidRPr="001243CB" w:rsidSect="00235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4BB16" w14:textId="77777777" w:rsidR="002D2461" w:rsidRDefault="002D2461" w:rsidP="00A21D34">
      <w:pPr>
        <w:spacing w:after="0" w:line="240" w:lineRule="auto"/>
      </w:pPr>
      <w:r>
        <w:separator/>
      </w:r>
    </w:p>
  </w:endnote>
  <w:endnote w:type="continuationSeparator" w:id="0">
    <w:p w14:paraId="1C5F974C" w14:textId="77777777" w:rsidR="002D2461" w:rsidRDefault="002D2461" w:rsidP="00A21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FA782" w14:textId="77777777" w:rsidR="002D2461" w:rsidRDefault="002D2461" w:rsidP="00A21D34">
      <w:pPr>
        <w:spacing w:after="0" w:line="240" w:lineRule="auto"/>
      </w:pPr>
      <w:r>
        <w:separator/>
      </w:r>
    </w:p>
  </w:footnote>
  <w:footnote w:type="continuationSeparator" w:id="0">
    <w:p w14:paraId="0A3F3AAD" w14:textId="77777777" w:rsidR="002D2461" w:rsidRDefault="002D2461" w:rsidP="00A21D34">
      <w:pPr>
        <w:spacing w:after="0" w:line="240" w:lineRule="auto"/>
      </w:pPr>
      <w:r>
        <w:continuationSeparator/>
      </w:r>
    </w:p>
  </w:footnote>
  <w:footnote w:id="1">
    <w:p w14:paraId="1950ACF4" w14:textId="71428446" w:rsidR="00A21D34" w:rsidRDefault="00A21D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21D34">
        <w:t xml:space="preserve">W przypadku rozbieżności pomiędzy postanowieniami niniejszego </w:t>
      </w:r>
      <w:r>
        <w:t>dokumentu</w:t>
      </w:r>
      <w:r w:rsidRPr="00A21D34">
        <w:t xml:space="preserve"> a treścią dokumentu „Załącznik nr 3 – Ogólne Warunki Świadczenia Usług i Robót Budowlanych (OWU)”, pierwszeństwo mają postanowienia </w:t>
      </w:r>
      <w:r>
        <w:t>niniejszego dokumentu</w:t>
      </w:r>
      <w:r w:rsidRPr="00A21D34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034EF2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Theme="minorHAnsi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eastAsia="Calibri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eastAsia="Calibri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lowerLetter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lowerLetter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lowerLetter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lowerLetter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lowerLetter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lowerLetter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1" w15:restartNumberingAfterBreak="0">
    <w:nsid w:val="08A37CB1"/>
    <w:multiLevelType w:val="multilevel"/>
    <w:tmpl w:val="2FC2894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ind w:left="1134" w:hanging="414"/>
      </w:pPr>
      <w:rPr>
        <w:b w:val="0"/>
      </w:rPr>
    </w:lvl>
    <w:lvl w:ilvl="3">
      <w:start w:val="1"/>
      <w:numFmt w:val="bullet"/>
      <w:suff w:val="space"/>
      <w:lvlText w:val="–"/>
      <w:lvlJc w:val="left"/>
      <w:pPr>
        <w:ind w:left="1701" w:hanging="424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CB27BE"/>
    <w:multiLevelType w:val="hybridMultilevel"/>
    <w:tmpl w:val="F38CE248"/>
    <w:lvl w:ilvl="0" w:tplc="286636DE">
      <w:start w:val="1"/>
      <w:numFmt w:val="decimal"/>
      <w:lvlText w:val="%1."/>
      <w:lvlJc w:val="left"/>
      <w:pPr>
        <w:ind w:left="1287" w:hanging="360"/>
      </w:pPr>
    </w:lvl>
    <w:lvl w:ilvl="1" w:tplc="4B764F98" w:tentative="1">
      <w:start w:val="1"/>
      <w:numFmt w:val="lowerLetter"/>
      <w:lvlText w:val="%2."/>
      <w:lvlJc w:val="left"/>
      <w:pPr>
        <w:ind w:left="2007" w:hanging="360"/>
      </w:pPr>
    </w:lvl>
    <w:lvl w:ilvl="2" w:tplc="DC1CAE04" w:tentative="1">
      <w:start w:val="1"/>
      <w:numFmt w:val="lowerRoman"/>
      <w:lvlText w:val="%3."/>
      <w:lvlJc w:val="right"/>
      <w:pPr>
        <w:ind w:left="2727" w:hanging="180"/>
      </w:pPr>
    </w:lvl>
    <w:lvl w:ilvl="3" w:tplc="79CCF5FA" w:tentative="1">
      <w:start w:val="1"/>
      <w:numFmt w:val="decimal"/>
      <w:lvlText w:val="%4."/>
      <w:lvlJc w:val="left"/>
      <w:pPr>
        <w:ind w:left="3447" w:hanging="360"/>
      </w:pPr>
    </w:lvl>
    <w:lvl w:ilvl="4" w:tplc="FAC02830" w:tentative="1">
      <w:start w:val="1"/>
      <w:numFmt w:val="lowerLetter"/>
      <w:lvlText w:val="%5."/>
      <w:lvlJc w:val="left"/>
      <w:pPr>
        <w:ind w:left="4167" w:hanging="360"/>
      </w:pPr>
    </w:lvl>
    <w:lvl w:ilvl="5" w:tplc="20DE59A0" w:tentative="1">
      <w:start w:val="1"/>
      <w:numFmt w:val="lowerRoman"/>
      <w:lvlText w:val="%6."/>
      <w:lvlJc w:val="right"/>
      <w:pPr>
        <w:ind w:left="4887" w:hanging="180"/>
      </w:pPr>
    </w:lvl>
    <w:lvl w:ilvl="6" w:tplc="BFD4D990" w:tentative="1">
      <w:start w:val="1"/>
      <w:numFmt w:val="decimal"/>
      <w:lvlText w:val="%7."/>
      <w:lvlJc w:val="left"/>
      <w:pPr>
        <w:ind w:left="5607" w:hanging="360"/>
      </w:pPr>
    </w:lvl>
    <w:lvl w:ilvl="7" w:tplc="0A6E8446" w:tentative="1">
      <w:start w:val="1"/>
      <w:numFmt w:val="lowerLetter"/>
      <w:lvlText w:val="%8."/>
      <w:lvlJc w:val="left"/>
      <w:pPr>
        <w:ind w:left="6327" w:hanging="360"/>
      </w:pPr>
    </w:lvl>
    <w:lvl w:ilvl="8" w:tplc="E8548A9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2C2897"/>
    <w:multiLevelType w:val="hybridMultilevel"/>
    <w:tmpl w:val="1376EB9A"/>
    <w:lvl w:ilvl="0" w:tplc="35C660E2">
      <w:start w:val="1"/>
      <w:numFmt w:val="lowerLetter"/>
      <w:lvlText w:val="%1)"/>
      <w:lvlJc w:val="left"/>
      <w:pPr>
        <w:ind w:left="1778" w:hanging="360"/>
      </w:pPr>
    </w:lvl>
    <w:lvl w:ilvl="1" w:tplc="1C08BC46">
      <w:start w:val="1"/>
      <w:numFmt w:val="lowerLetter"/>
      <w:lvlText w:val="%2."/>
      <w:lvlJc w:val="left"/>
      <w:pPr>
        <w:ind w:left="2160" w:hanging="360"/>
      </w:pPr>
    </w:lvl>
    <w:lvl w:ilvl="2" w:tplc="8446F61A">
      <w:start w:val="1"/>
      <w:numFmt w:val="lowerRoman"/>
      <w:lvlText w:val="%3."/>
      <w:lvlJc w:val="right"/>
      <w:pPr>
        <w:ind w:left="2880" w:hanging="180"/>
      </w:pPr>
    </w:lvl>
    <w:lvl w:ilvl="3" w:tplc="DFE0155A">
      <w:start w:val="1"/>
      <w:numFmt w:val="decimal"/>
      <w:lvlText w:val="%4."/>
      <w:lvlJc w:val="left"/>
      <w:pPr>
        <w:ind w:left="3600" w:hanging="360"/>
      </w:pPr>
    </w:lvl>
    <w:lvl w:ilvl="4" w:tplc="77A6BA4E">
      <w:start w:val="1"/>
      <w:numFmt w:val="lowerLetter"/>
      <w:lvlText w:val="%5."/>
      <w:lvlJc w:val="left"/>
      <w:pPr>
        <w:ind w:left="4320" w:hanging="360"/>
      </w:pPr>
    </w:lvl>
    <w:lvl w:ilvl="5" w:tplc="F7D2D754">
      <w:start w:val="1"/>
      <w:numFmt w:val="lowerRoman"/>
      <w:lvlText w:val="%6."/>
      <w:lvlJc w:val="right"/>
      <w:pPr>
        <w:ind w:left="5040" w:hanging="180"/>
      </w:pPr>
    </w:lvl>
    <w:lvl w:ilvl="6" w:tplc="5D74B800">
      <w:start w:val="1"/>
      <w:numFmt w:val="decimal"/>
      <w:lvlText w:val="%7."/>
      <w:lvlJc w:val="left"/>
      <w:pPr>
        <w:ind w:left="5760" w:hanging="360"/>
      </w:pPr>
    </w:lvl>
    <w:lvl w:ilvl="7" w:tplc="58D42CF2">
      <w:start w:val="1"/>
      <w:numFmt w:val="lowerLetter"/>
      <w:lvlText w:val="%8."/>
      <w:lvlJc w:val="left"/>
      <w:pPr>
        <w:ind w:left="6480" w:hanging="360"/>
      </w:pPr>
    </w:lvl>
    <w:lvl w:ilvl="8" w:tplc="B2C00052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931A79"/>
    <w:multiLevelType w:val="hybridMultilevel"/>
    <w:tmpl w:val="3CFE3376"/>
    <w:lvl w:ilvl="0" w:tplc="B6EC0632">
      <w:start w:val="1"/>
      <w:numFmt w:val="lowerLetter"/>
      <w:lvlText w:val="%1)"/>
      <w:lvlJc w:val="left"/>
      <w:pPr>
        <w:ind w:left="1440" w:hanging="360"/>
      </w:pPr>
    </w:lvl>
    <w:lvl w:ilvl="1" w:tplc="FC54D3AC">
      <w:start w:val="1"/>
      <w:numFmt w:val="lowerLetter"/>
      <w:lvlText w:val="%2."/>
      <w:lvlJc w:val="left"/>
      <w:pPr>
        <w:ind w:left="2160" w:hanging="360"/>
      </w:pPr>
    </w:lvl>
    <w:lvl w:ilvl="2" w:tplc="EA7C466C">
      <w:start w:val="1"/>
      <w:numFmt w:val="lowerRoman"/>
      <w:lvlText w:val="%3."/>
      <w:lvlJc w:val="right"/>
      <w:pPr>
        <w:ind w:left="2880" w:hanging="180"/>
      </w:pPr>
    </w:lvl>
    <w:lvl w:ilvl="3" w:tplc="0B202F56">
      <w:start w:val="1"/>
      <w:numFmt w:val="decimal"/>
      <w:lvlText w:val="%4."/>
      <w:lvlJc w:val="left"/>
      <w:pPr>
        <w:ind w:left="3600" w:hanging="360"/>
      </w:pPr>
    </w:lvl>
    <w:lvl w:ilvl="4" w:tplc="3E20B1E6">
      <w:start w:val="1"/>
      <w:numFmt w:val="lowerLetter"/>
      <w:lvlText w:val="%5."/>
      <w:lvlJc w:val="left"/>
      <w:pPr>
        <w:ind w:left="4320" w:hanging="360"/>
      </w:pPr>
    </w:lvl>
    <w:lvl w:ilvl="5" w:tplc="4B1C0792">
      <w:start w:val="1"/>
      <w:numFmt w:val="lowerRoman"/>
      <w:lvlText w:val="%6."/>
      <w:lvlJc w:val="right"/>
      <w:pPr>
        <w:ind w:left="5040" w:hanging="180"/>
      </w:pPr>
    </w:lvl>
    <w:lvl w:ilvl="6" w:tplc="D3C23C8E">
      <w:start w:val="1"/>
      <w:numFmt w:val="decimal"/>
      <w:lvlText w:val="%7."/>
      <w:lvlJc w:val="left"/>
      <w:pPr>
        <w:ind w:left="5760" w:hanging="360"/>
      </w:pPr>
    </w:lvl>
    <w:lvl w:ilvl="7" w:tplc="636210B6">
      <w:start w:val="1"/>
      <w:numFmt w:val="lowerLetter"/>
      <w:lvlText w:val="%8."/>
      <w:lvlJc w:val="left"/>
      <w:pPr>
        <w:ind w:left="6480" w:hanging="360"/>
      </w:pPr>
    </w:lvl>
    <w:lvl w:ilvl="8" w:tplc="7DA48CD6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2BC3DF2"/>
    <w:multiLevelType w:val="hybridMultilevel"/>
    <w:tmpl w:val="B71C26E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F60208"/>
    <w:multiLevelType w:val="hybridMultilevel"/>
    <w:tmpl w:val="C2408E14"/>
    <w:lvl w:ilvl="0" w:tplc="BF0E260A">
      <w:start w:val="1"/>
      <w:numFmt w:val="lowerLetter"/>
      <w:lvlText w:val="%1)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>
      <w:start w:val="1"/>
      <w:numFmt w:val="decimal"/>
      <w:lvlText w:val="%4."/>
      <w:lvlJc w:val="left"/>
      <w:pPr>
        <w:ind w:left="3370" w:hanging="360"/>
      </w:p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>
      <w:start w:val="1"/>
      <w:numFmt w:val="lowerRoman"/>
      <w:lvlText w:val="%6."/>
      <w:lvlJc w:val="right"/>
      <w:pPr>
        <w:ind w:left="4810" w:hanging="180"/>
      </w:pPr>
    </w:lvl>
    <w:lvl w:ilvl="6" w:tplc="0415000F">
      <w:start w:val="1"/>
      <w:numFmt w:val="decimal"/>
      <w:lvlText w:val="%7."/>
      <w:lvlJc w:val="left"/>
      <w:pPr>
        <w:ind w:left="5530" w:hanging="360"/>
      </w:pPr>
    </w:lvl>
    <w:lvl w:ilvl="7" w:tplc="04150019">
      <w:start w:val="1"/>
      <w:numFmt w:val="lowerLetter"/>
      <w:lvlText w:val="%8."/>
      <w:lvlJc w:val="left"/>
      <w:pPr>
        <w:ind w:left="6250" w:hanging="360"/>
      </w:pPr>
    </w:lvl>
    <w:lvl w:ilvl="8" w:tplc="0415001B">
      <w:start w:val="1"/>
      <w:numFmt w:val="lowerRoman"/>
      <w:lvlText w:val="%9."/>
      <w:lvlJc w:val="right"/>
      <w:pPr>
        <w:ind w:left="6970" w:hanging="180"/>
      </w:pPr>
    </w:lvl>
  </w:abstractNum>
  <w:abstractNum w:abstractNumId="7" w15:restartNumberingAfterBreak="0">
    <w:nsid w:val="231A63BD"/>
    <w:multiLevelType w:val="hybridMultilevel"/>
    <w:tmpl w:val="4D144BE0"/>
    <w:lvl w:ilvl="0" w:tplc="1242F3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8267F90" w:tentative="1">
      <w:start w:val="1"/>
      <w:numFmt w:val="lowerLetter"/>
      <w:lvlText w:val="%2."/>
      <w:lvlJc w:val="left"/>
      <w:pPr>
        <w:ind w:left="1800" w:hanging="360"/>
      </w:pPr>
    </w:lvl>
    <w:lvl w:ilvl="2" w:tplc="4A449E48" w:tentative="1">
      <w:start w:val="1"/>
      <w:numFmt w:val="lowerRoman"/>
      <w:lvlText w:val="%3."/>
      <w:lvlJc w:val="right"/>
      <w:pPr>
        <w:ind w:left="2520" w:hanging="180"/>
      </w:pPr>
    </w:lvl>
    <w:lvl w:ilvl="3" w:tplc="A84842C8" w:tentative="1">
      <w:start w:val="1"/>
      <w:numFmt w:val="decimal"/>
      <w:lvlText w:val="%4."/>
      <w:lvlJc w:val="left"/>
      <w:pPr>
        <w:ind w:left="3240" w:hanging="360"/>
      </w:pPr>
    </w:lvl>
    <w:lvl w:ilvl="4" w:tplc="3E9C7816" w:tentative="1">
      <w:start w:val="1"/>
      <w:numFmt w:val="lowerLetter"/>
      <w:lvlText w:val="%5."/>
      <w:lvlJc w:val="left"/>
      <w:pPr>
        <w:ind w:left="3960" w:hanging="360"/>
      </w:pPr>
    </w:lvl>
    <w:lvl w:ilvl="5" w:tplc="6C8C990C" w:tentative="1">
      <w:start w:val="1"/>
      <w:numFmt w:val="lowerRoman"/>
      <w:lvlText w:val="%6."/>
      <w:lvlJc w:val="right"/>
      <w:pPr>
        <w:ind w:left="4680" w:hanging="180"/>
      </w:pPr>
    </w:lvl>
    <w:lvl w:ilvl="6" w:tplc="FE5E05CE" w:tentative="1">
      <w:start w:val="1"/>
      <w:numFmt w:val="decimal"/>
      <w:lvlText w:val="%7."/>
      <w:lvlJc w:val="left"/>
      <w:pPr>
        <w:ind w:left="5400" w:hanging="360"/>
      </w:pPr>
    </w:lvl>
    <w:lvl w:ilvl="7" w:tplc="25768E88" w:tentative="1">
      <w:start w:val="1"/>
      <w:numFmt w:val="lowerLetter"/>
      <w:lvlText w:val="%8."/>
      <w:lvlJc w:val="left"/>
      <w:pPr>
        <w:ind w:left="6120" w:hanging="360"/>
      </w:pPr>
    </w:lvl>
    <w:lvl w:ilvl="8" w:tplc="A24EF98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F455FC"/>
    <w:multiLevelType w:val="hybridMultilevel"/>
    <w:tmpl w:val="80C0DE4E"/>
    <w:lvl w:ilvl="0" w:tplc="171C15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BD04E22" w:tentative="1">
      <w:start w:val="1"/>
      <w:numFmt w:val="lowerLetter"/>
      <w:lvlText w:val="%2."/>
      <w:lvlJc w:val="left"/>
      <w:pPr>
        <w:ind w:left="1800" w:hanging="360"/>
      </w:pPr>
    </w:lvl>
    <w:lvl w:ilvl="2" w:tplc="005C0EEE" w:tentative="1">
      <w:start w:val="1"/>
      <w:numFmt w:val="lowerRoman"/>
      <w:lvlText w:val="%3."/>
      <w:lvlJc w:val="right"/>
      <w:pPr>
        <w:ind w:left="2520" w:hanging="180"/>
      </w:pPr>
    </w:lvl>
    <w:lvl w:ilvl="3" w:tplc="15D03262" w:tentative="1">
      <w:start w:val="1"/>
      <w:numFmt w:val="decimal"/>
      <w:lvlText w:val="%4."/>
      <w:lvlJc w:val="left"/>
      <w:pPr>
        <w:ind w:left="3240" w:hanging="360"/>
      </w:pPr>
    </w:lvl>
    <w:lvl w:ilvl="4" w:tplc="652E1E60" w:tentative="1">
      <w:start w:val="1"/>
      <w:numFmt w:val="lowerLetter"/>
      <w:lvlText w:val="%5."/>
      <w:lvlJc w:val="left"/>
      <w:pPr>
        <w:ind w:left="3960" w:hanging="360"/>
      </w:pPr>
    </w:lvl>
    <w:lvl w:ilvl="5" w:tplc="A2F2C5F2" w:tentative="1">
      <w:start w:val="1"/>
      <w:numFmt w:val="lowerRoman"/>
      <w:lvlText w:val="%6."/>
      <w:lvlJc w:val="right"/>
      <w:pPr>
        <w:ind w:left="4680" w:hanging="180"/>
      </w:pPr>
    </w:lvl>
    <w:lvl w:ilvl="6" w:tplc="667E7B6E" w:tentative="1">
      <w:start w:val="1"/>
      <w:numFmt w:val="decimal"/>
      <w:lvlText w:val="%7."/>
      <w:lvlJc w:val="left"/>
      <w:pPr>
        <w:ind w:left="5400" w:hanging="360"/>
      </w:pPr>
    </w:lvl>
    <w:lvl w:ilvl="7" w:tplc="CB3C5A70" w:tentative="1">
      <w:start w:val="1"/>
      <w:numFmt w:val="lowerLetter"/>
      <w:lvlText w:val="%8."/>
      <w:lvlJc w:val="left"/>
      <w:pPr>
        <w:ind w:left="6120" w:hanging="360"/>
      </w:pPr>
    </w:lvl>
    <w:lvl w:ilvl="8" w:tplc="07A804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5717B9"/>
    <w:multiLevelType w:val="hybridMultilevel"/>
    <w:tmpl w:val="D81C2B7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2AD44316"/>
    <w:multiLevelType w:val="hybridMultilevel"/>
    <w:tmpl w:val="3252B962"/>
    <w:lvl w:ilvl="0" w:tplc="5248E7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5AACCDF4">
      <w:start w:val="1"/>
      <w:numFmt w:val="lowerLetter"/>
      <w:lvlText w:val="%2."/>
      <w:lvlJc w:val="left"/>
      <w:pPr>
        <w:tabs>
          <w:tab w:val="num" w:pos="1134"/>
        </w:tabs>
        <w:ind w:left="1134" w:hanging="340"/>
      </w:pPr>
      <w:rPr>
        <w:rFonts w:ascii="Times New Roman" w:hAnsi="Times New Roman" w:cs="Times New Roman" w:hint="default"/>
      </w:rPr>
    </w:lvl>
    <w:lvl w:ilvl="2" w:tplc="8B8E4C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D4CE9A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5776CDF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814E36B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812ABD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43800E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665AE02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2BDC5356"/>
    <w:multiLevelType w:val="hybridMultilevel"/>
    <w:tmpl w:val="0180F39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C61C4B"/>
    <w:multiLevelType w:val="hybridMultilevel"/>
    <w:tmpl w:val="0E460398"/>
    <w:lvl w:ilvl="0" w:tplc="1C9831F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sz w:val="22"/>
        <w:szCs w:val="22"/>
      </w:rPr>
    </w:lvl>
    <w:lvl w:ilvl="1" w:tplc="00D06EB6" w:tentative="1">
      <w:start w:val="1"/>
      <w:numFmt w:val="lowerLetter"/>
      <w:lvlText w:val="%2."/>
      <w:lvlJc w:val="left"/>
      <w:pPr>
        <w:ind w:left="1440" w:hanging="360"/>
      </w:pPr>
    </w:lvl>
    <w:lvl w:ilvl="2" w:tplc="B12ECA54" w:tentative="1">
      <w:start w:val="1"/>
      <w:numFmt w:val="lowerRoman"/>
      <w:lvlText w:val="%3."/>
      <w:lvlJc w:val="right"/>
      <w:pPr>
        <w:ind w:left="2160" w:hanging="180"/>
      </w:pPr>
    </w:lvl>
    <w:lvl w:ilvl="3" w:tplc="B74A13BC" w:tentative="1">
      <w:start w:val="1"/>
      <w:numFmt w:val="decimal"/>
      <w:lvlText w:val="%4."/>
      <w:lvlJc w:val="left"/>
      <w:pPr>
        <w:ind w:left="2880" w:hanging="360"/>
      </w:pPr>
    </w:lvl>
    <w:lvl w:ilvl="4" w:tplc="5A68C908" w:tentative="1">
      <w:start w:val="1"/>
      <w:numFmt w:val="lowerLetter"/>
      <w:lvlText w:val="%5."/>
      <w:lvlJc w:val="left"/>
      <w:pPr>
        <w:ind w:left="3600" w:hanging="360"/>
      </w:pPr>
    </w:lvl>
    <w:lvl w:ilvl="5" w:tplc="BEFA0E66" w:tentative="1">
      <w:start w:val="1"/>
      <w:numFmt w:val="lowerRoman"/>
      <w:lvlText w:val="%6."/>
      <w:lvlJc w:val="right"/>
      <w:pPr>
        <w:ind w:left="4320" w:hanging="180"/>
      </w:pPr>
    </w:lvl>
    <w:lvl w:ilvl="6" w:tplc="CBF87B4C" w:tentative="1">
      <w:start w:val="1"/>
      <w:numFmt w:val="decimal"/>
      <w:lvlText w:val="%7."/>
      <w:lvlJc w:val="left"/>
      <w:pPr>
        <w:ind w:left="5040" w:hanging="360"/>
      </w:pPr>
    </w:lvl>
    <w:lvl w:ilvl="7" w:tplc="9BC68FD0" w:tentative="1">
      <w:start w:val="1"/>
      <w:numFmt w:val="lowerLetter"/>
      <w:lvlText w:val="%8."/>
      <w:lvlJc w:val="left"/>
      <w:pPr>
        <w:ind w:left="5760" w:hanging="360"/>
      </w:pPr>
    </w:lvl>
    <w:lvl w:ilvl="8" w:tplc="80A824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20F59"/>
    <w:multiLevelType w:val="hybridMultilevel"/>
    <w:tmpl w:val="722ECB88"/>
    <w:lvl w:ilvl="0" w:tplc="26C6FF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7E61FC" w:tentative="1">
      <w:start w:val="1"/>
      <w:numFmt w:val="lowerLetter"/>
      <w:lvlText w:val="%2."/>
      <w:lvlJc w:val="left"/>
      <w:pPr>
        <w:ind w:left="1440" w:hanging="360"/>
      </w:pPr>
    </w:lvl>
    <w:lvl w:ilvl="2" w:tplc="7DCECF48" w:tentative="1">
      <w:start w:val="1"/>
      <w:numFmt w:val="lowerRoman"/>
      <w:lvlText w:val="%3."/>
      <w:lvlJc w:val="right"/>
      <w:pPr>
        <w:ind w:left="2160" w:hanging="180"/>
      </w:pPr>
    </w:lvl>
    <w:lvl w:ilvl="3" w:tplc="A002DAB0" w:tentative="1">
      <w:start w:val="1"/>
      <w:numFmt w:val="decimal"/>
      <w:lvlText w:val="%4."/>
      <w:lvlJc w:val="left"/>
      <w:pPr>
        <w:ind w:left="2880" w:hanging="360"/>
      </w:pPr>
    </w:lvl>
    <w:lvl w:ilvl="4" w:tplc="280A8782" w:tentative="1">
      <w:start w:val="1"/>
      <w:numFmt w:val="lowerLetter"/>
      <w:lvlText w:val="%5."/>
      <w:lvlJc w:val="left"/>
      <w:pPr>
        <w:ind w:left="3600" w:hanging="360"/>
      </w:pPr>
    </w:lvl>
    <w:lvl w:ilvl="5" w:tplc="29807656" w:tentative="1">
      <w:start w:val="1"/>
      <w:numFmt w:val="lowerRoman"/>
      <w:lvlText w:val="%6."/>
      <w:lvlJc w:val="right"/>
      <w:pPr>
        <w:ind w:left="4320" w:hanging="180"/>
      </w:pPr>
    </w:lvl>
    <w:lvl w:ilvl="6" w:tplc="51524FD2" w:tentative="1">
      <w:start w:val="1"/>
      <w:numFmt w:val="decimal"/>
      <w:lvlText w:val="%7."/>
      <w:lvlJc w:val="left"/>
      <w:pPr>
        <w:ind w:left="5040" w:hanging="360"/>
      </w:pPr>
    </w:lvl>
    <w:lvl w:ilvl="7" w:tplc="85C680F2" w:tentative="1">
      <w:start w:val="1"/>
      <w:numFmt w:val="lowerLetter"/>
      <w:lvlText w:val="%8."/>
      <w:lvlJc w:val="left"/>
      <w:pPr>
        <w:ind w:left="5760" w:hanging="360"/>
      </w:pPr>
    </w:lvl>
    <w:lvl w:ilvl="8" w:tplc="48A42A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60D6B"/>
    <w:multiLevelType w:val="multilevel"/>
    <w:tmpl w:val="D6B21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B17C2F"/>
    <w:multiLevelType w:val="hybridMultilevel"/>
    <w:tmpl w:val="009CB4AE"/>
    <w:lvl w:ilvl="0" w:tplc="B010DD4C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5F9085E0" w:tentative="1">
      <w:start w:val="1"/>
      <w:numFmt w:val="lowerLetter"/>
      <w:lvlText w:val="%2."/>
      <w:lvlJc w:val="left"/>
      <w:pPr>
        <w:ind w:left="1647" w:hanging="360"/>
      </w:pPr>
    </w:lvl>
    <w:lvl w:ilvl="2" w:tplc="62442228" w:tentative="1">
      <w:start w:val="1"/>
      <w:numFmt w:val="lowerRoman"/>
      <w:lvlText w:val="%3."/>
      <w:lvlJc w:val="right"/>
      <w:pPr>
        <w:ind w:left="2367" w:hanging="180"/>
      </w:pPr>
    </w:lvl>
    <w:lvl w:ilvl="3" w:tplc="C53C1A18" w:tentative="1">
      <w:start w:val="1"/>
      <w:numFmt w:val="decimal"/>
      <w:lvlText w:val="%4."/>
      <w:lvlJc w:val="left"/>
      <w:pPr>
        <w:ind w:left="3087" w:hanging="360"/>
      </w:pPr>
    </w:lvl>
    <w:lvl w:ilvl="4" w:tplc="5AE8E986" w:tentative="1">
      <w:start w:val="1"/>
      <w:numFmt w:val="lowerLetter"/>
      <w:lvlText w:val="%5."/>
      <w:lvlJc w:val="left"/>
      <w:pPr>
        <w:ind w:left="3807" w:hanging="360"/>
      </w:pPr>
    </w:lvl>
    <w:lvl w:ilvl="5" w:tplc="63EE1996" w:tentative="1">
      <w:start w:val="1"/>
      <w:numFmt w:val="lowerRoman"/>
      <w:lvlText w:val="%6."/>
      <w:lvlJc w:val="right"/>
      <w:pPr>
        <w:ind w:left="4527" w:hanging="180"/>
      </w:pPr>
    </w:lvl>
    <w:lvl w:ilvl="6" w:tplc="092AFC8A" w:tentative="1">
      <w:start w:val="1"/>
      <w:numFmt w:val="decimal"/>
      <w:lvlText w:val="%7."/>
      <w:lvlJc w:val="left"/>
      <w:pPr>
        <w:ind w:left="5247" w:hanging="360"/>
      </w:pPr>
    </w:lvl>
    <w:lvl w:ilvl="7" w:tplc="00E22DA0" w:tentative="1">
      <w:start w:val="1"/>
      <w:numFmt w:val="lowerLetter"/>
      <w:lvlText w:val="%8."/>
      <w:lvlJc w:val="left"/>
      <w:pPr>
        <w:ind w:left="5967" w:hanging="360"/>
      </w:pPr>
    </w:lvl>
    <w:lvl w:ilvl="8" w:tplc="B838F252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F671695"/>
    <w:multiLevelType w:val="hybridMultilevel"/>
    <w:tmpl w:val="0E46039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1B1DE8"/>
    <w:multiLevelType w:val="hybridMultilevel"/>
    <w:tmpl w:val="B71C26E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3F778B"/>
    <w:multiLevelType w:val="multilevel"/>
    <w:tmpl w:val="DE8AD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36300C"/>
    <w:multiLevelType w:val="multilevel"/>
    <w:tmpl w:val="162A9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497EC6"/>
    <w:multiLevelType w:val="hybridMultilevel"/>
    <w:tmpl w:val="0E46039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749F8"/>
    <w:multiLevelType w:val="hybridMultilevel"/>
    <w:tmpl w:val="D81C2B76"/>
    <w:lvl w:ilvl="0" w:tplc="518CC5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515C7BCC"/>
    <w:multiLevelType w:val="multilevel"/>
    <w:tmpl w:val="2E2A8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437C23"/>
    <w:multiLevelType w:val="hybridMultilevel"/>
    <w:tmpl w:val="C2408E14"/>
    <w:lvl w:ilvl="0" w:tplc="BF0E260A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8144E68"/>
    <w:multiLevelType w:val="hybridMultilevel"/>
    <w:tmpl w:val="B71C26E0"/>
    <w:lvl w:ilvl="0" w:tplc="18F861DA">
      <w:start w:val="1"/>
      <w:numFmt w:val="decimal"/>
      <w:lvlText w:val="%1)"/>
      <w:lvlJc w:val="left"/>
      <w:pPr>
        <w:ind w:left="1080" w:hanging="360"/>
      </w:pPr>
    </w:lvl>
    <w:lvl w:ilvl="1" w:tplc="560094C6">
      <w:start w:val="1"/>
      <w:numFmt w:val="lowerLetter"/>
      <w:lvlText w:val="%2."/>
      <w:lvlJc w:val="left"/>
      <w:pPr>
        <w:ind w:left="1800" w:hanging="360"/>
      </w:pPr>
    </w:lvl>
    <w:lvl w:ilvl="2" w:tplc="EB8CFE2A">
      <w:start w:val="1"/>
      <w:numFmt w:val="lowerRoman"/>
      <w:lvlText w:val="%3."/>
      <w:lvlJc w:val="right"/>
      <w:pPr>
        <w:ind w:left="2520" w:hanging="180"/>
      </w:pPr>
    </w:lvl>
    <w:lvl w:ilvl="3" w:tplc="2F1CAC50">
      <w:start w:val="1"/>
      <w:numFmt w:val="decimal"/>
      <w:lvlText w:val="%4."/>
      <w:lvlJc w:val="left"/>
      <w:pPr>
        <w:ind w:left="3240" w:hanging="360"/>
      </w:pPr>
    </w:lvl>
    <w:lvl w:ilvl="4" w:tplc="FF1A575C">
      <w:start w:val="1"/>
      <w:numFmt w:val="lowerLetter"/>
      <w:lvlText w:val="%5."/>
      <w:lvlJc w:val="left"/>
      <w:pPr>
        <w:ind w:left="3960" w:hanging="360"/>
      </w:pPr>
    </w:lvl>
    <w:lvl w:ilvl="5" w:tplc="CDA0F590">
      <w:start w:val="1"/>
      <w:numFmt w:val="lowerRoman"/>
      <w:lvlText w:val="%6."/>
      <w:lvlJc w:val="right"/>
      <w:pPr>
        <w:ind w:left="4680" w:hanging="180"/>
      </w:pPr>
    </w:lvl>
    <w:lvl w:ilvl="6" w:tplc="4AC61DFC">
      <w:start w:val="1"/>
      <w:numFmt w:val="decimal"/>
      <w:lvlText w:val="%7."/>
      <w:lvlJc w:val="left"/>
      <w:pPr>
        <w:ind w:left="5400" w:hanging="360"/>
      </w:pPr>
    </w:lvl>
    <w:lvl w:ilvl="7" w:tplc="B59479CA">
      <w:start w:val="1"/>
      <w:numFmt w:val="lowerLetter"/>
      <w:lvlText w:val="%8."/>
      <w:lvlJc w:val="left"/>
      <w:pPr>
        <w:ind w:left="6120" w:hanging="360"/>
      </w:pPr>
    </w:lvl>
    <w:lvl w:ilvl="8" w:tplc="D548C328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B96E52"/>
    <w:multiLevelType w:val="hybridMultilevel"/>
    <w:tmpl w:val="B43CEC9C"/>
    <w:lvl w:ilvl="0" w:tplc="49EC71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5F24760E">
      <w:start w:val="1"/>
      <w:numFmt w:val="upperLetter"/>
      <w:lvlText w:val="%2."/>
      <w:lvlJc w:val="left"/>
      <w:pPr>
        <w:ind w:left="1080" w:hanging="360"/>
      </w:pPr>
      <w:rPr>
        <w:rFonts w:ascii="Arial" w:hAnsi="Arial" w:cs="Arial" w:hint="default"/>
      </w:rPr>
    </w:lvl>
    <w:lvl w:ilvl="2" w:tplc="5E00AA4E" w:tentative="1">
      <w:start w:val="1"/>
      <w:numFmt w:val="lowerRoman"/>
      <w:lvlText w:val="%3."/>
      <w:lvlJc w:val="right"/>
      <w:pPr>
        <w:ind w:left="1800" w:hanging="180"/>
      </w:pPr>
    </w:lvl>
    <w:lvl w:ilvl="3" w:tplc="F2121ED8" w:tentative="1">
      <w:start w:val="1"/>
      <w:numFmt w:val="decimal"/>
      <w:lvlText w:val="%4."/>
      <w:lvlJc w:val="left"/>
      <w:pPr>
        <w:ind w:left="2520" w:hanging="360"/>
      </w:pPr>
    </w:lvl>
    <w:lvl w:ilvl="4" w:tplc="8F1C9816" w:tentative="1">
      <w:start w:val="1"/>
      <w:numFmt w:val="lowerLetter"/>
      <w:lvlText w:val="%5."/>
      <w:lvlJc w:val="left"/>
      <w:pPr>
        <w:ind w:left="3240" w:hanging="360"/>
      </w:pPr>
    </w:lvl>
    <w:lvl w:ilvl="5" w:tplc="0EB8139E" w:tentative="1">
      <w:start w:val="1"/>
      <w:numFmt w:val="lowerRoman"/>
      <w:lvlText w:val="%6."/>
      <w:lvlJc w:val="right"/>
      <w:pPr>
        <w:ind w:left="3960" w:hanging="180"/>
      </w:pPr>
    </w:lvl>
    <w:lvl w:ilvl="6" w:tplc="FFF04CF8">
      <w:start w:val="1"/>
      <w:numFmt w:val="decimal"/>
      <w:lvlText w:val="%7."/>
      <w:lvlJc w:val="left"/>
      <w:pPr>
        <w:ind w:left="4680" w:hanging="360"/>
      </w:pPr>
    </w:lvl>
    <w:lvl w:ilvl="7" w:tplc="48ECD6EC" w:tentative="1">
      <w:start w:val="1"/>
      <w:numFmt w:val="lowerLetter"/>
      <w:lvlText w:val="%8."/>
      <w:lvlJc w:val="left"/>
      <w:pPr>
        <w:ind w:left="5400" w:hanging="360"/>
      </w:pPr>
    </w:lvl>
    <w:lvl w:ilvl="8" w:tplc="C52CB4D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8910A9"/>
    <w:multiLevelType w:val="multilevel"/>
    <w:tmpl w:val="B03C8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DD6F71"/>
    <w:multiLevelType w:val="hybridMultilevel"/>
    <w:tmpl w:val="0180F39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031E2A"/>
    <w:multiLevelType w:val="hybridMultilevel"/>
    <w:tmpl w:val="F2462A44"/>
    <w:lvl w:ilvl="0" w:tplc="82A2129C">
      <w:start w:val="2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CA3CCE"/>
    <w:multiLevelType w:val="hybridMultilevel"/>
    <w:tmpl w:val="8CCAAEE8"/>
    <w:lvl w:ilvl="0" w:tplc="BD027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D11E94"/>
    <w:multiLevelType w:val="multilevel"/>
    <w:tmpl w:val="A8403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A9D3D3A"/>
    <w:multiLevelType w:val="multilevel"/>
    <w:tmpl w:val="3AECC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D4A4310"/>
    <w:multiLevelType w:val="multilevel"/>
    <w:tmpl w:val="E3664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3783220">
    <w:abstractNumId w:val="29"/>
  </w:num>
  <w:num w:numId="2" w16cid:durableId="87430059">
    <w:abstractNumId w:val="22"/>
  </w:num>
  <w:num w:numId="3" w16cid:durableId="1323434820">
    <w:abstractNumId w:val="18"/>
  </w:num>
  <w:num w:numId="4" w16cid:durableId="20209598">
    <w:abstractNumId w:val="30"/>
  </w:num>
  <w:num w:numId="5" w16cid:durableId="1950963022">
    <w:abstractNumId w:val="31"/>
  </w:num>
  <w:num w:numId="6" w16cid:durableId="613754941">
    <w:abstractNumId w:val="19"/>
  </w:num>
  <w:num w:numId="7" w16cid:durableId="874856462">
    <w:abstractNumId w:val="32"/>
  </w:num>
  <w:num w:numId="8" w16cid:durableId="1307315372">
    <w:abstractNumId w:val="14"/>
  </w:num>
  <w:num w:numId="9" w16cid:durableId="1469087312">
    <w:abstractNumId w:val="12"/>
  </w:num>
  <w:num w:numId="10" w16cid:durableId="249627764">
    <w:abstractNumId w:val="0"/>
  </w:num>
  <w:num w:numId="11" w16cid:durableId="1215049211">
    <w:abstractNumId w:val="11"/>
  </w:num>
  <w:num w:numId="12" w16cid:durableId="1723628214">
    <w:abstractNumId w:val="13"/>
  </w:num>
  <w:num w:numId="13" w16cid:durableId="595794460">
    <w:abstractNumId w:val="10"/>
  </w:num>
  <w:num w:numId="14" w16cid:durableId="1867324998">
    <w:abstractNumId w:val="6"/>
  </w:num>
  <w:num w:numId="15" w16cid:durableId="40322524">
    <w:abstractNumId w:val="23"/>
  </w:num>
  <w:num w:numId="16" w16cid:durableId="1762677560">
    <w:abstractNumId w:val="21"/>
  </w:num>
  <w:num w:numId="17" w16cid:durableId="1547375293">
    <w:abstractNumId w:val="9"/>
  </w:num>
  <w:num w:numId="18" w16cid:durableId="3556210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83793">
    <w:abstractNumId w:val="24"/>
  </w:num>
  <w:num w:numId="20" w16cid:durableId="1942376702">
    <w:abstractNumId w:val="17"/>
  </w:num>
  <w:num w:numId="21" w16cid:durableId="3813669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980767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04555256">
    <w:abstractNumId w:val="5"/>
  </w:num>
  <w:num w:numId="24" w16cid:durableId="493036558">
    <w:abstractNumId w:val="28"/>
  </w:num>
  <w:num w:numId="25" w16cid:durableId="422069492">
    <w:abstractNumId w:val="2"/>
  </w:num>
  <w:num w:numId="26" w16cid:durableId="83721631">
    <w:abstractNumId w:val="27"/>
  </w:num>
  <w:num w:numId="27" w16cid:durableId="2056931888">
    <w:abstractNumId w:val="16"/>
  </w:num>
  <w:num w:numId="28" w16cid:durableId="1779593770">
    <w:abstractNumId w:val="26"/>
  </w:num>
  <w:num w:numId="29" w16cid:durableId="532885951">
    <w:abstractNumId w:val="25"/>
  </w:num>
  <w:num w:numId="30" w16cid:durableId="2146466800">
    <w:abstractNumId w:val="15"/>
  </w:num>
  <w:num w:numId="31" w16cid:durableId="1627273019">
    <w:abstractNumId w:val="7"/>
  </w:num>
  <w:num w:numId="32" w16cid:durableId="609825263">
    <w:abstractNumId w:val="8"/>
  </w:num>
  <w:num w:numId="33" w16cid:durableId="13109863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0775657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3CB"/>
    <w:rsid w:val="00003440"/>
    <w:rsid w:val="00027595"/>
    <w:rsid w:val="00031D3D"/>
    <w:rsid w:val="00045F88"/>
    <w:rsid w:val="00046498"/>
    <w:rsid w:val="00046B19"/>
    <w:rsid w:val="00050E64"/>
    <w:rsid w:val="00055D2B"/>
    <w:rsid w:val="00072030"/>
    <w:rsid w:val="000A7453"/>
    <w:rsid w:val="000B3ED3"/>
    <w:rsid w:val="00104D04"/>
    <w:rsid w:val="00115EB8"/>
    <w:rsid w:val="001243CB"/>
    <w:rsid w:val="00134B85"/>
    <w:rsid w:val="00152AA0"/>
    <w:rsid w:val="001676CE"/>
    <w:rsid w:val="001800B5"/>
    <w:rsid w:val="00180206"/>
    <w:rsid w:val="001A0FF9"/>
    <w:rsid w:val="001A694E"/>
    <w:rsid w:val="001C1701"/>
    <w:rsid w:val="001E6419"/>
    <w:rsid w:val="00203AD1"/>
    <w:rsid w:val="0023583F"/>
    <w:rsid w:val="00276B08"/>
    <w:rsid w:val="00292D9D"/>
    <w:rsid w:val="002D23DB"/>
    <w:rsid w:val="002D2461"/>
    <w:rsid w:val="002F24C8"/>
    <w:rsid w:val="002F4E53"/>
    <w:rsid w:val="002F5871"/>
    <w:rsid w:val="0031158D"/>
    <w:rsid w:val="00336E7E"/>
    <w:rsid w:val="00341130"/>
    <w:rsid w:val="003462CD"/>
    <w:rsid w:val="00356179"/>
    <w:rsid w:val="003613BA"/>
    <w:rsid w:val="00361E01"/>
    <w:rsid w:val="00390E7B"/>
    <w:rsid w:val="003C58E5"/>
    <w:rsid w:val="003C5C4E"/>
    <w:rsid w:val="003D1E29"/>
    <w:rsid w:val="003D391B"/>
    <w:rsid w:val="00417F5E"/>
    <w:rsid w:val="00436F78"/>
    <w:rsid w:val="0044125B"/>
    <w:rsid w:val="00467EDA"/>
    <w:rsid w:val="00472042"/>
    <w:rsid w:val="004B4133"/>
    <w:rsid w:val="004C5656"/>
    <w:rsid w:val="004F50F8"/>
    <w:rsid w:val="004F57C4"/>
    <w:rsid w:val="004F6499"/>
    <w:rsid w:val="005232B7"/>
    <w:rsid w:val="00524170"/>
    <w:rsid w:val="00525059"/>
    <w:rsid w:val="005D1851"/>
    <w:rsid w:val="005D33D8"/>
    <w:rsid w:val="005E726A"/>
    <w:rsid w:val="005E7AB8"/>
    <w:rsid w:val="005F0253"/>
    <w:rsid w:val="006021AA"/>
    <w:rsid w:val="00607A5E"/>
    <w:rsid w:val="00611F03"/>
    <w:rsid w:val="006152CB"/>
    <w:rsid w:val="0062382E"/>
    <w:rsid w:val="00652DAA"/>
    <w:rsid w:val="00674BC8"/>
    <w:rsid w:val="006A230A"/>
    <w:rsid w:val="006A7269"/>
    <w:rsid w:val="006B7F38"/>
    <w:rsid w:val="006D72E3"/>
    <w:rsid w:val="007315B8"/>
    <w:rsid w:val="007476B2"/>
    <w:rsid w:val="00765E15"/>
    <w:rsid w:val="00774F29"/>
    <w:rsid w:val="007A0583"/>
    <w:rsid w:val="007C3763"/>
    <w:rsid w:val="007F71F7"/>
    <w:rsid w:val="008166E2"/>
    <w:rsid w:val="00826378"/>
    <w:rsid w:val="00886177"/>
    <w:rsid w:val="008A331B"/>
    <w:rsid w:val="0091403D"/>
    <w:rsid w:val="00946B11"/>
    <w:rsid w:val="009471C6"/>
    <w:rsid w:val="00950167"/>
    <w:rsid w:val="009611A7"/>
    <w:rsid w:val="00964D05"/>
    <w:rsid w:val="00976289"/>
    <w:rsid w:val="00986DB7"/>
    <w:rsid w:val="0099393D"/>
    <w:rsid w:val="009E6B23"/>
    <w:rsid w:val="00A21D34"/>
    <w:rsid w:val="00A32A7C"/>
    <w:rsid w:val="00A36663"/>
    <w:rsid w:val="00A53F14"/>
    <w:rsid w:val="00A67D59"/>
    <w:rsid w:val="00A72364"/>
    <w:rsid w:val="00AB0155"/>
    <w:rsid w:val="00AC4A03"/>
    <w:rsid w:val="00AC7A15"/>
    <w:rsid w:val="00AD4DC9"/>
    <w:rsid w:val="00AD7C92"/>
    <w:rsid w:val="00AF1F42"/>
    <w:rsid w:val="00B63002"/>
    <w:rsid w:val="00B779AE"/>
    <w:rsid w:val="00B87DD5"/>
    <w:rsid w:val="00B95860"/>
    <w:rsid w:val="00BF2F82"/>
    <w:rsid w:val="00BF4DEA"/>
    <w:rsid w:val="00C04D86"/>
    <w:rsid w:val="00C2577A"/>
    <w:rsid w:val="00C25DB9"/>
    <w:rsid w:val="00C2664E"/>
    <w:rsid w:val="00C37180"/>
    <w:rsid w:val="00C47550"/>
    <w:rsid w:val="00C73BD0"/>
    <w:rsid w:val="00C9234F"/>
    <w:rsid w:val="00D17B8B"/>
    <w:rsid w:val="00D323E4"/>
    <w:rsid w:val="00D56BD0"/>
    <w:rsid w:val="00D75E52"/>
    <w:rsid w:val="00D769E0"/>
    <w:rsid w:val="00DD54CA"/>
    <w:rsid w:val="00DD7F5E"/>
    <w:rsid w:val="00DF1A1E"/>
    <w:rsid w:val="00E1047E"/>
    <w:rsid w:val="00E13FFE"/>
    <w:rsid w:val="00E23246"/>
    <w:rsid w:val="00E47E0A"/>
    <w:rsid w:val="00E67D08"/>
    <w:rsid w:val="00E962B2"/>
    <w:rsid w:val="00EB32A8"/>
    <w:rsid w:val="00ED07D2"/>
    <w:rsid w:val="00EF0524"/>
    <w:rsid w:val="00F16327"/>
    <w:rsid w:val="00F27E2C"/>
    <w:rsid w:val="00F54D78"/>
    <w:rsid w:val="00F634F1"/>
    <w:rsid w:val="00F74138"/>
    <w:rsid w:val="00FB6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4C302"/>
  <w15:docId w15:val="{CCA6717E-30A2-4C97-9BDB-A2869B353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718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Tytuły,Podsis rysunku,List Paragraph,Normalny2,Normalny1,1_literowka,Akapit z listą;1_literowka,List Paragraph1,List Paragraph_0,Literowanie,Normal2,Normal_0,Normalny11,Normalny3,Normalny4,Numerowan"/>
    <w:basedOn w:val="Normalny"/>
    <w:link w:val="AkapitzlistZnak"/>
    <w:uiPriority w:val="34"/>
    <w:qFormat/>
    <w:rsid w:val="00A366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List Paragraph Znak,Normalny2 Znak,Normalny1 Znak,1_literowka Znak,Akapit z listą;1_literowka Znak,List Paragraph1 Znak,List Paragraph_0 Znak"/>
    <w:link w:val="Akapitzlist"/>
    <w:uiPriority w:val="34"/>
    <w:qFormat/>
    <w:locked/>
    <w:rsid w:val="00A3666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718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36E7E"/>
    <w:rPr>
      <w:b/>
      <w:bCs/>
    </w:rPr>
  </w:style>
  <w:style w:type="paragraph" w:customStyle="1" w:styleId="Normalny-podst">
    <w:name w:val="Normalny-podst"/>
    <w:basedOn w:val="Normalny"/>
    <w:uiPriority w:val="99"/>
    <w:rsid w:val="00DD7F5E"/>
    <w:pPr>
      <w:widowControl w:val="0"/>
      <w:tabs>
        <w:tab w:val="left" w:pos="360"/>
      </w:tabs>
      <w:spacing w:before="120" w:after="0" w:line="288" w:lineRule="auto"/>
      <w:jc w:val="both"/>
    </w:pPr>
    <w:rPr>
      <w:rFonts w:ascii="Arial" w:eastAsiaTheme="minorEastAsia" w:hAnsi="Arial" w:cs="Arial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7F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F5E"/>
  </w:style>
  <w:style w:type="character" w:customStyle="1" w:styleId="Teksttreci">
    <w:name w:val="Tekst treści_"/>
    <w:basedOn w:val="Domylnaczcionkaakapitu"/>
    <w:link w:val="Teksttreci1"/>
    <w:uiPriority w:val="99"/>
    <w:locked/>
    <w:rsid w:val="00DD7F5E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D7F5E"/>
    <w:pPr>
      <w:widowControl w:val="0"/>
      <w:shd w:val="clear" w:color="auto" w:fill="FFFFFF"/>
      <w:spacing w:before="180" w:after="0" w:line="240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StopkaZnak1">
    <w:name w:val="Stopka Znak1"/>
    <w:uiPriority w:val="99"/>
    <w:rsid w:val="00DD7F5E"/>
    <w:rPr>
      <w:sz w:val="24"/>
      <w:szCs w:val="24"/>
    </w:rPr>
  </w:style>
  <w:style w:type="character" w:styleId="Hipercze">
    <w:name w:val="Hyperlink"/>
    <w:uiPriority w:val="99"/>
    <w:rsid w:val="000B3ED3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180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1D3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1D3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1D34"/>
    <w:rPr>
      <w:vertAlign w:val="superscript"/>
    </w:rPr>
  </w:style>
  <w:style w:type="table" w:styleId="Tabela-Siatka">
    <w:name w:val="Table Grid"/>
    <w:basedOn w:val="Standardowy"/>
    <w:uiPriority w:val="59"/>
    <w:rsid w:val="006B7F38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Normalny"/>
    <w:uiPriority w:val="99"/>
    <w:rsid w:val="00F7413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Arial" w:eastAsia="SimSun" w:hAnsi="Arial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8D874-FEF2-4557-8698-1045D0B09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1058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PKE SA Grupa Tauron</Company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Świetlik</dc:creator>
  <cp:lastModifiedBy>Karweta Paweł (TW)</cp:lastModifiedBy>
  <cp:revision>44</cp:revision>
  <cp:lastPrinted>2014-08-08T04:53:00Z</cp:lastPrinted>
  <dcterms:created xsi:type="dcterms:W3CDTF">2025-10-31T08:28:00Z</dcterms:created>
  <dcterms:modified xsi:type="dcterms:W3CDTF">2025-12-01T10:59:00Z</dcterms:modified>
</cp:coreProperties>
</file>